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6C" w:rsidRPr="000E1E58" w:rsidRDefault="004F4A6C" w:rsidP="004F4A6C">
      <w:pPr>
        <w:jc w:val="center"/>
        <w:rPr>
          <w:rFonts w:asciiTheme="minorHAnsi" w:hAnsiTheme="minorHAnsi"/>
          <w:b/>
          <w:sz w:val="22"/>
          <w:szCs w:val="22"/>
        </w:rPr>
      </w:pPr>
      <w:r w:rsidRPr="000E1E58">
        <w:rPr>
          <w:rFonts w:asciiTheme="minorHAnsi" w:hAnsiTheme="minorHAnsi"/>
          <w:b/>
          <w:sz w:val="22"/>
          <w:szCs w:val="22"/>
        </w:rPr>
        <w:t>PROGRAM PRIORYTETOWY</w:t>
      </w:r>
    </w:p>
    <w:p w:rsidR="00AF29C2" w:rsidRPr="000E1E58" w:rsidRDefault="00AF29C2" w:rsidP="00AF29C2">
      <w:pPr>
        <w:jc w:val="both"/>
        <w:rPr>
          <w:rFonts w:asciiTheme="minorHAnsi" w:hAnsiTheme="minorHAnsi"/>
          <w:b/>
          <w:sz w:val="22"/>
          <w:szCs w:val="22"/>
        </w:rPr>
      </w:pPr>
    </w:p>
    <w:p w:rsidR="00AF29C2" w:rsidRDefault="00AF29C2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E1E58">
        <w:rPr>
          <w:rFonts w:asciiTheme="minorHAnsi" w:hAnsiTheme="minorHAnsi"/>
          <w:b/>
          <w:sz w:val="22"/>
          <w:szCs w:val="22"/>
        </w:rPr>
        <w:t xml:space="preserve">Tytuł </w:t>
      </w:r>
      <w:r w:rsidRPr="000E1E58">
        <w:rPr>
          <w:rFonts w:asciiTheme="minorHAnsi" w:hAnsiTheme="minorHAnsi"/>
          <w:b/>
          <w:color w:val="000000"/>
          <w:sz w:val="22"/>
          <w:szCs w:val="22"/>
        </w:rPr>
        <w:t>programu</w:t>
      </w:r>
      <w:r w:rsidRPr="000E1E58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Ogólnopolski program finansowania służb ratowniczych.</w:t>
      </w:r>
    </w:p>
    <w:p w:rsidR="00AF29C2" w:rsidRPr="00513AE2" w:rsidRDefault="00AF29C2" w:rsidP="00513AE2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Część 2) </w:t>
      </w:r>
      <w:r>
        <w:rPr>
          <w:rFonts w:asciiTheme="minorHAnsi" w:hAnsiTheme="minorHAnsi"/>
          <w:bCs/>
          <w:sz w:val="22"/>
          <w:szCs w:val="22"/>
        </w:rPr>
        <w:t>Dofinansowanie zakupu sprzętu i wyposażenia jednostek Ochotniczych Straży Pożarnych.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Cel programu </w:t>
      </w:r>
    </w:p>
    <w:p w:rsidR="00AF29C2" w:rsidRPr="000E1E58" w:rsidRDefault="00AF29C2" w:rsidP="00AF29C2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Celem programu </w:t>
      </w:r>
      <w:r w:rsidRPr="0051386D">
        <w:rPr>
          <w:rFonts w:asciiTheme="minorHAnsi" w:hAnsiTheme="minorHAnsi"/>
          <w:sz w:val="22"/>
          <w:szCs w:val="22"/>
        </w:rPr>
        <w:t>jest podniesienie gotowości bojowej lokalnych służb ratowniczych</w:t>
      </w:r>
      <w:r>
        <w:rPr>
          <w:rFonts w:asciiTheme="minorHAnsi" w:hAnsiTheme="minorHAnsi"/>
          <w:sz w:val="22"/>
          <w:szCs w:val="22"/>
        </w:rPr>
        <w:t xml:space="preserve"> poprzez doposażenie jednostek Ochotniczych Straży Pożarnych w sprzęt niezbędny do zapobiegania i likwidacji sk</w:t>
      </w:r>
      <w:r w:rsidR="006D5C17">
        <w:rPr>
          <w:rFonts w:asciiTheme="minorHAnsi" w:hAnsiTheme="minorHAnsi"/>
          <w:sz w:val="22"/>
          <w:szCs w:val="22"/>
        </w:rPr>
        <w:t xml:space="preserve">utków katastrof naturalnych, </w:t>
      </w:r>
      <w:r>
        <w:rPr>
          <w:rFonts w:asciiTheme="minorHAnsi" w:hAnsiTheme="minorHAnsi"/>
          <w:sz w:val="22"/>
          <w:szCs w:val="22"/>
        </w:rPr>
        <w:t>ekstrem</w:t>
      </w:r>
      <w:r w:rsidR="006D5C17">
        <w:rPr>
          <w:rFonts w:asciiTheme="minorHAnsi" w:hAnsiTheme="minorHAnsi"/>
          <w:sz w:val="22"/>
          <w:szCs w:val="22"/>
        </w:rPr>
        <w:t>alnych zjawisk atmosferycznych lub</w:t>
      </w:r>
      <w:r>
        <w:rPr>
          <w:rFonts w:asciiTheme="minorHAnsi" w:hAnsiTheme="minorHAnsi"/>
          <w:sz w:val="22"/>
          <w:szCs w:val="22"/>
        </w:rPr>
        <w:t xml:space="preserve"> awarii</w:t>
      </w:r>
      <w:r w:rsidR="006D5C17">
        <w:rPr>
          <w:rFonts w:asciiTheme="minorHAnsi" w:hAnsiTheme="minorHAnsi"/>
          <w:sz w:val="22"/>
          <w:szCs w:val="22"/>
        </w:rPr>
        <w:t xml:space="preserve"> technicznych, których skutki zagrażają życiu lub zdrowiu osób, mieniu albo środowisku naturalnemu.</w:t>
      </w:r>
    </w:p>
    <w:p w:rsidR="00AF29C2" w:rsidRPr="000E1E58" w:rsidRDefault="00AF29C2" w:rsidP="00AF29C2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Pr="00263B20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/>
        <w:ind w:hanging="64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63B20">
        <w:rPr>
          <w:rFonts w:asciiTheme="minorHAnsi" w:hAnsiTheme="minorHAnsi"/>
          <w:b/>
          <w:color w:val="000000"/>
          <w:sz w:val="22"/>
          <w:szCs w:val="22"/>
        </w:rPr>
        <w:t xml:space="preserve">Wskaźnik osiągnięcia celu programu </w:t>
      </w:r>
    </w:p>
    <w:p w:rsidR="00AF29C2" w:rsidRPr="000E1E58" w:rsidRDefault="00AF29C2" w:rsidP="00AF29C2">
      <w:pPr>
        <w:keepNext/>
        <w:keepLines/>
        <w:spacing w:after="120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Stopień realizacji celu programu mierzony jest za pomocą wskaźnika osiągnięcia celu pn. </w:t>
      </w:r>
    </w:p>
    <w:p w:rsidR="00AF29C2" w:rsidRPr="008405FA" w:rsidRDefault="00AF29C2" w:rsidP="00AF29C2">
      <w:pPr>
        <w:keepNext/>
        <w:keepLines/>
        <w:tabs>
          <w:tab w:val="left" w:pos="567"/>
        </w:tabs>
        <w:spacing w:after="60"/>
        <w:jc w:val="both"/>
        <w:rPr>
          <w:rFonts w:asciiTheme="minorHAnsi" w:hAnsiTheme="minorHAnsi"/>
          <w:sz w:val="22"/>
          <w:szCs w:val="22"/>
        </w:rPr>
      </w:pPr>
      <w:r w:rsidRPr="007E2A88">
        <w:rPr>
          <w:rFonts w:asciiTheme="minorHAnsi" w:hAnsiTheme="minorHAnsi"/>
          <w:sz w:val="22"/>
          <w:szCs w:val="22"/>
        </w:rPr>
        <w:t>Liczba jednostek służb ratowniczych wspartych do prowadzenia akcji ratowniczych i usuwania skutków awarii i katastrof</w:t>
      </w:r>
      <w:r w:rsidRPr="008405FA">
        <w:rPr>
          <w:rFonts w:asciiTheme="minorHAnsi" w:hAnsiTheme="minorHAnsi"/>
          <w:sz w:val="22"/>
          <w:szCs w:val="22"/>
        </w:rPr>
        <w:t xml:space="preserve"> (szt.)</w:t>
      </w:r>
    </w:p>
    <w:p w:rsidR="00AF29C2" w:rsidRPr="008405FA" w:rsidRDefault="575A9C11" w:rsidP="575A9C11">
      <w:pPr>
        <w:keepNext/>
        <w:keepLines/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575A9C11">
        <w:rPr>
          <w:rFonts w:asciiTheme="minorHAnsi" w:hAnsiTheme="minorHAnsi"/>
          <w:sz w:val="22"/>
          <w:szCs w:val="22"/>
        </w:rPr>
        <w:t>Planowana wartość wskaźnika osiągnięcia ce</w:t>
      </w:r>
      <w:r w:rsidR="008107A6">
        <w:rPr>
          <w:rFonts w:asciiTheme="minorHAnsi" w:hAnsiTheme="minorHAnsi"/>
          <w:sz w:val="22"/>
          <w:szCs w:val="22"/>
        </w:rPr>
        <w:t xml:space="preserve">lu wynosi co najmniej </w:t>
      </w:r>
      <w:r w:rsidR="0060300C">
        <w:rPr>
          <w:rFonts w:asciiTheme="minorHAnsi" w:hAnsiTheme="minorHAnsi"/>
          <w:sz w:val="22"/>
          <w:szCs w:val="22"/>
        </w:rPr>
        <w:t>4 160</w:t>
      </w:r>
      <w:r w:rsidRPr="575A9C11">
        <w:rPr>
          <w:rFonts w:asciiTheme="minorHAnsi" w:hAnsiTheme="minorHAnsi"/>
          <w:sz w:val="22"/>
          <w:szCs w:val="22"/>
        </w:rPr>
        <w:t xml:space="preserve"> szt., przy czym każdy </w:t>
      </w:r>
      <w:r w:rsidR="0080305E">
        <w:rPr>
          <w:rFonts w:asciiTheme="minorHAnsi" w:hAnsiTheme="minorHAnsi"/>
          <w:sz w:val="22"/>
          <w:szCs w:val="22"/>
        </w:rPr>
        <w:br/>
      </w:r>
      <w:r w:rsidRPr="575A9C11">
        <w:rPr>
          <w:rFonts w:asciiTheme="minorHAnsi" w:hAnsiTheme="minorHAnsi"/>
          <w:sz w:val="22"/>
          <w:szCs w:val="22"/>
        </w:rPr>
        <w:t>z WFOŚiGW</w:t>
      </w:r>
      <w:r w:rsidR="00AD6173">
        <w:rPr>
          <w:rFonts w:asciiTheme="minorHAnsi" w:hAnsiTheme="minorHAnsi"/>
          <w:sz w:val="22"/>
          <w:szCs w:val="22"/>
        </w:rPr>
        <w:t xml:space="preserve"> udzieli wsparcia co najmniej </w:t>
      </w:r>
      <w:r w:rsidR="0060300C">
        <w:rPr>
          <w:rFonts w:asciiTheme="minorHAnsi" w:hAnsiTheme="minorHAnsi"/>
          <w:sz w:val="22"/>
          <w:szCs w:val="22"/>
        </w:rPr>
        <w:t>260</w:t>
      </w:r>
      <w:r w:rsidRPr="575A9C11">
        <w:rPr>
          <w:rFonts w:asciiTheme="minorHAnsi" w:hAnsiTheme="minorHAnsi"/>
          <w:sz w:val="22"/>
          <w:szCs w:val="22"/>
        </w:rPr>
        <w:t xml:space="preserve"> jednostkom OSP.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Budżet </w:t>
      </w:r>
    </w:p>
    <w:p w:rsidR="00C56E1A" w:rsidRPr="000E1E58" w:rsidRDefault="005F7522" w:rsidP="00AF29C2">
      <w:pPr>
        <w:keepNext/>
        <w:keepLines/>
        <w:spacing w:before="12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Budżet na r</w:t>
      </w:r>
      <w:r w:rsidR="00AD6173">
        <w:rPr>
          <w:rFonts w:asciiTheme="minorHAnsi" w:hAnsiTheme="minorHAnsi"/>
          <w:sz w:val="22"/>
          <w:szCs w:val="22"/>
        </w:rPr>
        <w:t>ealizację programu w latach 2020-202</w:t>
      </w:r>
      <w:r w:rsidR="005C7374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wynosi </w:t>
      </w:r>
      <w:r w:rsidR="0060300C">
        <w:rPr>
          <w:rFonts w:asciiTheme="minorHAnsi" w:hAnsiTheme="minorHAnsi"/>
          <w:sz w:val="22"/>
          <w:szCs w:val="22"/>
        </w:rPr>
        <w:t>104 000</w:t>
      </w:r>
      <w:r>
        <w:rPr>
          <w:rFonts w:asciiTheme="minorHAnsi" w:hAnsiTheme="minorHAnsi"/>
          <w:sz w:val="22"/>
          <w:szCs w:val="22"/>
        </w:rPr>
        <w:t xml:space="preserve"> tys. zł.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Okres wdrażania </w:t>
      </w:r>
    </w:p>
    <w:p w:rsidR="00AF29C2" w:rsidRPr="000E1E58" w:rsidRDefault="00AF29C2" w:rsidP="00AF29C2">
      <w:pPr>
        <w:keepNext/>
        <w:keepLines/>
        <w:spacing w:before="120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Program reali</w:t>
      </w:r>
      <w:r w:rsidR="00AD6173">
        <w:rPr>
          <w:rFonts w:asciiTheme="minorHAnsi" w:hAnsiTheme="minorHAnsi"/>
          <w:sz w:val="22"/>
          <w:szCs w:val="22"/>
        </w:rPr>
        <w:t>zowany będzie w latach 2020–202</w:t>
      </w:r>
      <w:r w:rsidR="005731BE">
        <w:rPr>
          <w:rFonts w:asciiTheme="minorHAnsi" w:hAnsiTheme="minorHAnsi"/>
          <w:sz w:val="22"/>
          <w:szCs w:val="22"/>
        </w:rPr>
        <w:t>4</w:t>
      </w:r>
      <w:r w:rsidRPr="000E1E58">
        <w:rPr>
          <w:rFonts w:asciiTheme="minorHAnsi" w:hAnsiTheme="minorHAnsi"/>
          <w:sz w:val="22"/>
          <w:szCs w:val="22"/>
        </w:rPr>
        <w:t>, przy czym:</w:t>
      </w:r>
    </w:p>
    <w:p w:rsidR="00AF29C2" w:rsidRPr="00A51CC3" w:rsidRDefault="00AF29C2" w:rsidP="00A51CC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1CC3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zobowiązania (rozumiane jako podpisywanie umów</w:t>
      </w:r>
      <w:r w:rsidR="008558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beneficjentem końcowym</w:t>
      </w:r>
      <w:r w:rsidR="00AD6173">
        <w:rPr>
          <w:rFonts w:asciiTheme="minorHAnsi" w:eastAsiaTheme="minorHAnsi" w:hAnsiTheme="minorHAnsi" w:cstheme="minorBidi"/>
          <w:sz w:val="22"/>
          <w:szCs w:val="22"/>
          <w:lang w:eastAsia="en-US"/>
        </w:rPr>
        <w:t>) podejmowane będą do 31.12.2023</w:t>
      </w:r>
      <w:r w:rsidRPr="00A51C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r.,</w:t>
      </w:r>
    </w:p>
    <w:p w:rsidR="00AF29C2" w:rsidRPr="000E1E58" w:rsidRDefault="00AF29C2" w:rsidP="00A51CC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wydatkowane przez Beneficjenta</w:t>
      </w:r>
      <w:r w:rsidR="0085586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994869" w:rsidRPr="00D63E29">
        <w:rPr>
          <w:rFonts w:asciiTheme="minorHAnsi" w:hAnsiTheme="minorHAnsi"/>
          <w:sz w:val="22"/>
          <w:szCs w:val="22"/>
        </w:rPr>
        <w:t>WFOŚiGW</w:t>
      </w:r>
      <w:r w:rsidR="0085586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będą do 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.202</w:t>
      </w:r>
      <w:r w:rsidR="00AD6173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r.</w:t>
      </w:r>
    </w:p>
    <w:p w:rsidR="00AF29C2" w:rsidRPr="000E1E58" w:rsidRDefault="00AF29C2" w:rsidP="00A51CC3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Terminy i sposób składania wniosków</w:t>
      </w:r>
    </w:p>
    <w:p w:rsidR="00AF29C2" w:rsidRPr="000E1E58" w:rsidRDefault="00AF29C2" w:rsidP="00AF29C2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AF29C2" w:rsidRPr="00D63E29" w:rsidRDefault="00AF29C2" w:rsidP="00A51CC3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Nabór wniosków</w:t>
      </w:r>
      <w:r>
        <w:rPr>
          <w:rFonts w:asciiTheme="minorHAnsi" w:hAnsiTheme="minorHAnsi"/>
          <w:sz w:val="22"/>
          <w:szCs w:val="22"/>
        </w:rPr>
        <w:t xml:space="preserve"> o udostępnienie środków dla WFOŚiGW</w:t>
      </w:r>
      <w:r w:rsidRPr="000E1E58">
        <w:rPr>
          <w:rFonts w:asciiTheme="minorHAnsi" w:hAnsiTheme="minorHAnsi"/>
          <w:sz w:val="22"/>
          <w:szCs w:val="22"/>
        </w:rPr>
        <w:t xml:space="preserve"> prowadzony jest w trybie ciągłym. </w:t>
      </w:r>
    </w:p>
    <w:p w:rsidR="00AF29C2" w:rsidRDefault="00AF29C2" w:rsidP="00A51CC3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Terminy, sposób składania wniosków</w:t>
      </w:r>
      <w:r>
        <w:rPr>
          <w:rFonts w:asciiTheme="minorHAnsi" w:hAnsiTheme="minorHAnsi"/>
          <w:sz w:val="22"/>
          <w:szCs w:val="22"/>
        </w:rPr>
        <w:t xml:space="preserve"> o udostępnienie środków</w:t>
      </w:r>
      <w:r w:rsidRPr="000E1E58">
        <w:rPr>
          <w:rFonts w:asciiTheme="minorHAnsi" w:hAnsiTheme="minorHAnsi"/>
          <w:sz w:val="22"/>
          <w:szCs w:val="22"/>
        </w:rPr>
        <w:t xml:space="preserve"> i ich rozpatrywania określone zostaną w ogłoszeniu o naborze, które zamieszczone będzie na stronie </w:t>
      </w:r>
      <w:r>
        <w:rPr>
          <w:rFonts w:asciiTheme="minorHAnsi" w:hAnsiTheme="minorHAnsi"/>
          <w:sz w:val="22"/>
          <w:szCs w:val="22"/>
        </w:rPr>
        <w:t xml:space="preserve">internetowej </w:t>
      </w:r>
      <w:hyperlink r:id="rId7" w:history="1">
        <w:r w:rsidRPr="000E1E58">
          <w:rPr>
            <w:rStyle w:val="Hipercze"/>
            <w:rFonts w:asciiTheme="minorHAnsi" w:hAnsiTheme="minorHAnsi"/>
            <w:sz w:val="22"/>
            <w:szCs w:val="22"/>
          </w:rPr>
          <w:t>www.nfosigw.gov.pl</w:t>
        </w:r>
      </w:hyperlink>
      <w:r w:rsidRPr="000E1E58">
        <w:rPr>
          <w:rFonts w:asciiTheme="minorHAnsi" w:hAnsiTheme="minorHAnsi"/>
          <w:sz w:val="22"/>
          <w:szCs w:val="22"/>
        </w:rPr>
        <w:t>.</w:t>
      </w:r>
    </w:p>
    <w:p w:rsidR="00AF29C2" w:rsidRPr="00D63E29" w:rsidRDefault="00AF29C2" w:rsidP="00A51CC3">
      <w:pPr>
        <w:pStyle w:val="Default"/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Wnioski </w:t>
      </w:r>
      <w:r w:rsidRPr="00D63E29">
        <w:rPr>
          <w:rFonts w:asciiTheme="minorHAnsi" w:hAnsiTheme="minorHAnsi"/>
          <w:sz w:val="22"/>
          <w:szCs w:val="22"/>
        </w:rPr>
        <w:t>beneficjentów</w:t>
      </w:r>
      <w:r w:rsidR="00BA0F65">
        <w:rPr>
          <w:rFonts w:asciiTheme="minorHAnsi" w:hAnsiTheme="minorHAnsi"/>
          <w:sz w:val="22"/>
          <w:szCs w:val="22"/>
        </w:rPr>
        <w:t xml:space="preserve"> końcowych</w:t>
      </w:r>
      <w:r w:rsidRPr="00D63E29">
        <w:rPr>
          <w:rFonts w:asciiTheme="minorHAnsi" w:hAnsiTheme="minorHAnsi"/>
          <w:sz w:val="22"/>
          <w:szCs w:val="22"/>
        </w:rPr>
        <w:t xml:space="preserve"> mogą być przyjmowane i obsługiwane przez WFOŚiGW, które zawrą z NFOŚiGW umowę udostępnienia środków.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Koszty kwalifikowane </w:t>
      </w:r>
    </w:p>
    <w:p w:rsidR="00AF29C2" w:rsidRPr="000E1E58" w:rsidRDefault="00AF29C2" w:rsidP="00AF29C2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F29C2" w:rsidRPr="000E1E58" w:rsidRDefault="00AF29C2" w:rsidP="00A51CC3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Okres kwalifikowalności kosztów: </w:t>
      </w:r>
      <w:r w:rsidR="00B57E6F">
        <w:rPr>
          <w:rFonts w:asciiTheme="minorHAnsi" w:hAnsiTheme="minorHAnsi"/>
          <w:sz w:val="22"/>
          <w:szCs w:val="22"/>
        </w:rPr>
        <w:t>od dnia złożenia wniosku w Funduszu</w:t>
      </w:r>
      <w:r>
        <w:rPr>
          <w:rFonts w:asciiTheme="minorHAnsi" w:hAnsiTheme="minorHAnsi"/>
          <w:sz w:val="22"/>
          <w:szCs w:val="22"/>
        </w:rPr>
        <w:t xml:space="preserve"> do </w:t>
      </w:r>
      <w:r w:rsidR="00AD6173">
        <w:rPr>
          <w:rFonts w:asciiTheme="minorHAnsi" w:hAnsiTheme="minorHAnsi"/>
          <w:sz w:val="22"/>
          <w:szCs w:val="22"/>
        </w:rPr>
        <w:t>31.12.2023</w:t>
      </w:r>
      <w:r w:rsidR="00B57E6F">
        <w:rPr>
          <w:rFonts w:asciiTheme="minorHAnsi" w:hAnsiTheme="minorHAnsi"/>
          <w:sz w:val="22"/>
          <w:szCs w:val="22"/>
        </w:rPr>
        <w:t xml:space="preserve"> r.</w:t>
      </w:r>
    </w:p>
    <w:p w:rsidR="00AF29C2" w:rsidRPr="00A51CC3" w:rsidRDefault="00AF29C2" w:rsidP="00A51CC3">
      <w:pPr>
        <w:pStyle w:val="Akapitzlist"/>
        <w:numPr>
          <w:ilvl w:val="0"/>
          <w:numId w:val="13"/>
        </w:numPr>
        <w:spacing w:after="120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A51CC3">
        <w:rPr>
          <w:rFonts w:asciiTheme="minorHAnsi" w:hAnsiTheme="minorHAnsi"/>
          <w:color w:val="000000"/>
          <w:sz w:val="22"/>
          <w:szCs w:val="22"/>
        </w:rPr>
        <w:t xml:space="preserve">Podatek od towarów i usług (VAT) jest kosztem kwalifikowanym tylko wówczas, gdy jest on faktycznie i ostatecznie ponoszony przez beneficjenta, a beneficjent nie ma prawnej możliwości odliczenia podatku naliczonego od podatku należnego w jakiejkolwiek części, zgodnie z przepisami ustawy o podatku od towarów i usług. </w:t>
      </w:r>
    </w:p>
    <w:p w:rsidR="00AF29C2" w:rsidRDefault="00AF29C2" w:rsidP="00A51CC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Koszty kwalifikowane – zgodnie z „Wytycznymi w zakresie kosztów kwalifikowanych”, </w:t>
      </w:r>
      <w:r>
        <w:rPr>
          <w:rFonts w:asciiTheme="minorHAnsi" w:hAnsiTheme="minorHAnsi"/>
          <w:color w:val="000000"/>
          <w:sz w:val="22"/>
          <w:szCs w:val="22"/>
        </w:rPr>
        <w:br/>
        <w:t>z zastrzeżeniem, że niekwalifikowane są koszty nabycia środków trwałych w formie leasingu.</w:t>
      </w:r>
    </w:p>
    <w:p w:rsidR="00803079" w:rsidRDefault="00803079" w:rsidP="00803079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03079" w:rsidRDefault="00803079" w:rsidP="00803079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03079" w:rsidRPr="00803079" w:rsidRDefault="00803079" w:rsidP="00803079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Formy i warunki udzielania dofinansowania </w:t>
      </w:r>
    </w:p>
    <w:p w:rsidR="00AF29C2" w:rsidRPr="000E1E58" w:rsidRDefault="00AF29C2" w:rsidP="00263B20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/>
        <w:ind w:hanging="78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Formy dofinansowania</w:t>
      </w:r>
    </w:p>
    <w:p w:rsidR="00AF29C2" w:rsidRPr="000E1E58" w:rsidRDefault="00AF29C2" w:rsidP="00AF29C2">
      <w:pPr>
        <w:pStyle w:val="Default"/>
        <w:rPr>
          <w:rFonts w:asciiTheme="minorHAnsi" w:hAnsiTheme="minorHAnsi"/>
          <w:sz w:val="22"/>
          <w:szCs w:val="22"/>
        </w:rPr>
      </w:pPr>
    </w:p>
    <w:p w:rsidR="00AF29C2" w:rsidRPr="00E50EA4" w:rsidRDefault="575A9C11" w:rsidP="575A9C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575A9C11">
        <w:rPr>
          <w:rFonts w:asciiTheme="minorHAnsi" w:hAnsiTheme="minorHAnsi"/>
          <w:sz w:val="22"/>
          <w:szCs w:val="22"/>
        </w:rPr>
        <w:t>Udostępnienie środków na udzielenie dotacji.</w:t>
      </w:r>
    </w:p>
    <w:p w:rsidR="00AF29C2" w:rsidRDefault="00AF29C2" w:rsidP="00CC6982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/>
        <w:ind w:hanging="78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63B20">
        <w:rPr>
          <w:rFonts w:asciiTheme="minorHAnsi" w:hAnsiTheme="minorHAnsi"/>
          <w:b/>
          <w:color w:val="000000"/>
          <w:sz w:val="22"/>
          <w:szCs w:val="22"/>
        </w:rPr>
        <w:t xml:space="preserve">Intensywność dofinansowania </w:t>
      </w:r>
    </w:p>
    <w:p w:rsidR="00CC6982" w:rsidRPr="00CC6982" w:rsidRDefault="00CC6982" w:rsidP="00CC6982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85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F29C2" w:rsidRPr="00CC6982" w:rsidRDefault="575A9C11" w:rsidP="575A9C11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</w:rPr>
      </w:pPr>
      <w:r w:rsidRPr="575A9C11">
        <w:rPr>
          <w:rFonts w:asciiTheme="minorHAnsi" w:hAnsiTheme="minorHAnsi" w:cs="Times-Roman"/>
          <w:sz w:val="22"/>
          <w:szCs w:val="22"/>
        </w:rPr>
        <w:t xml:space="preserve">Do 100 % kosztów kwalifikowanych przedsięwzięcia ze środków NFOŚiGW lecz nie więcej niż 25 tys. </w:t>
      </w:r>
      <w:r w:rsidR="00007E4A">
        <w:rPr>
          <w:rFonts w:asciiTheme="minorHAnsi" w:hAnsiTheme="minorHAnsi" w:cs="Times-Roman"/>
          <w:sz w:val="22"/>
          <w:szCs w:val="22"/>
        </w:rPr>
        <w:t>zł</w:t>
      </w:r>
      <w:r w:rsidRPr="575A9C11">
        <w:rPr>
          <w:rFonts w:asciiTheme="minorHAnsi" w:hAnsiTheme="minorHAnsi" w:cs="Times-Roman"/>
          <w:sz w:val="22"/>
          <w:szCs w:val="22"/>
        </w:rPr>
        <w:t>. dla jednej jednostki Ochotniczej Straży Pożarnej. Dopuszcza się możliwość dofinansowania z innych źródeł, w szczególności ze środków WFOŚiGW.</w:t>
      </w:r>
    </w:p>
    <w:p w:rsidR="00AF29C2" w:rsidRPr="008967AC" w:rsidRDefault="00AF29C2" w:rsidP="00263B20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Warunki dofinansowania</w:t>
      </w:r>
    </w:p>
    <w:p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Default="00AF29C2" w:rsidP="00BA0F6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Dofina</w:t>
      </w:r>
      <w:r w:rsidR="00A04EED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sowaniu będą podlegać zakupy sprzętu i wyposażenia wyszczególnione w Wykazie rzeczowym sprzętu i wyposażenia dla jednostek Ochotniczych Straży Pożarnych, </w:t>
      </w:r>
      <w:r w:rsidRPr="00283AF9">
        <w:rPr>
          <w:rFonts w:asciiTheme="minorHAnsi" w:hAnsiTheme="minorHAnsi"/>
          <w:sz w:val="22"/>
          <w:szCs w:val="22"/>
        </w:rPr>
        <w:t>stanowiącym załącznik nr 1 do niniejszego Programu.</w:t>
      </w:r>
    </w:p>
    <w:p w:rsidR="00AF29C2" w:rsidRPr="00CC6982" w:rsidRDefault="00AF29C2" w:rsidP="00BA0F6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 xml:space="preserve">W przypadku, gdy dofinansowanie stanowi pomoc publiczną, jest ono udzielane zgodnie z regulacjami dotyczącymi pomocy publicznej. </w:t>
      </w:r>
    </w:p>
    <w:p w:rsidR="00AF29C2" w:rsidRDefault="00AF29C2" w:rsidP="00263B20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 xml:space="preserve">Beneficjenci </w:t>
      </w:r>
    </w:p>
    <w:p w:rsidR="00AF29C2" w:rsidRDefault="00AF29C2" w:rsidP="00BA0F6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Wojewódzkie Fundusze Ochrony Środowiska i Gospodarki Wodnej</w:t>
      </w:r>
    </w:p>
    <w:p w:rsidR="00AF29C2" w:rsidRPr="00D73ADE" w:rsidRDefault="00AF29C2" w:rsidP="00BA0F6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Beneficjenci końcowi: </w:t>
      </w:r>
      <w:r w:rsidRPr="00D73ADE">
        <w:rPr>
          <w:rFonts w:asciiTheme="minorHAnsi" w:hAnsiTheme="minorHAnsi"/>
          <w:sz w:val="22"/>
          <w:szCs w:val="22"/>
        </w:rPr>
        <w:t>Jednostki Ochotniczych Straży Pożarnych</w:t>
      </w:r>
    </w:p>
    <w:p w:rsidR="00AF29C2" w:rsidRPr="00CC6982" w:rsidRDefault="00AF29C2" w:rsidP="00CC6982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>Rodzaje przedsięwzięć:</w:t>
      </w:r>
    </w:p>
    <w:p w:rsidR="00AF29C2" w:rsidRPr="008967AC" w:rsidRDefault="00AF29C2" w:rsidP="0060300C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Zakup </w:t>
      </w:r>
      <w:r>
        <w:rPr>
          <w:rFonts w:asciiTheme="minorHAnsi" w:hAnsiTheme="minorHAnsi"/>
          <w:sz w:val="22"/>
          <w:szCs w:val="22"/>
        </w:rPr>
        <w:t xml:space="preserve">sprzętu, wyposażenia oraz środków ochrony indywidualnej służących do prowadzenia </w:t>
      </w:r>
      <w:r w:rsidRPr="001B09F5">
        <w:rPr>
          <w:rFonts w:asciiTheme="minorHAnsi" w:hAnsiTheme="minorHAnsi"/>
          <w:sz w:val="22"/>
          <w:szCs w:val="22"/>
        </w:rPr>
        <w:t>akcji ratowniczych i usuwania skutków zagrożeń</w:t>
      </w:r>
      <w:r w:rsidR="0060300C">
        <w:rPr>
          <w:rFonts w:asciiTheme="minorHAnsi" w:hAnsiTheme="minorHAnsi"/>
          <w:sz w:val="22"/>
          <w:szCs w:val="22"/>
        </w:rPr>
        <w:t xml:space="preserve"> </w:t>
      </w:r>
      <w:r w:rsidRPr="001A7A91">
        <w:rPr>
          <w:rFonts w:asciiTheme="minorHAnsi" w:hAnsiTheme="minorHAnsi"/>
          <w:sz w:val="22"/>
          <w:szCs w:val="22"/>
        </w:rPr>
        <w:t xml:space="preserve">wyszczególnione w Wykazie rzeczowym sprzętu </w:t>
      </w:r>
      <w:r w:rsidR="008F0199">
        <w:rPr>
          <w:rFonts w:asciiTheme="minorHAnsi" w:hAnsiTheme="minorHAnsi"/>
          <w:sz w:val="22"/>
          <w:szCs w:val="22"/>
        </w:rPr>
        <w:br/>
      </w:r>
      <w:r w:rsidRPr="001A7A91">
        <w:rPr>
          <w:rFonts w:asciiTheme="minorHAnsi" w:hAnsiTheme="minorHAnsi"/>
          <w:sz w:val="22"/>
          <w:szCs w:val="22"/>
        </w:rPr>
        <w:t>i wyposażenia dla jednostek Ochotniczych Straży Pożarnych</w:t>
      </w:r>
      <w:r>
        <w:rPr>
          <w:rFonts w:asciiTheme="minorHAnsi" w:hAnsiTheme="minorHAnsi"/>
          <w:sz w:val="22"/>
          <w:szCs w:val="22"/>
        </w:rPr>
        <w:t>.</w:t>
      </w:r>
    </w:p>
    <w:p w:rsidR="00AF29C2" w:rsidRPr="00CC6982" w:rsidRDefault="00AF29C2" w:rsidP="00CC698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Szczegółowe kryteria wyboru przedsięwzięć</w:t>
      </w:r>
    </w:p>
    <w:p w:rsidR="00AF29C2" w:rsidRPr="00BA0F65" w:rsidRDefault="00AF29C2" w:rsidP="00BA0F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imes-Roman"/>
          <w:sz w:val="22"/>
          <w:szCs w:val="22"/>
        </w:rPr>
      </w:pPr>
      <w:r w:rsidRPr="00BA0F65">
        <w:rPr>
          <w:rFonts w:asciiTheme="minorHAnsi" w:hAnsiTheme="minorHAnsi" w:cs="Times-Roman"/>
          <w:sz w:val="22"/>
          <w:szCs w:val="22"/>
        </w:rPr>
        <w:t>Kryteria dostępu</w:t>
      </w:r>
    </w:p>
    <w:p w:rsidR="00AF29C2" w:rsidRPr="008967AC" w:rsidRDefault="00AF29C2" w:rsidP="00AF29C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-Roman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065"/>
        <w:gridCol w:w="859"/>
        <w:gridCol w:w="629"/>
      </w:tblGrid>
      <w:tr w:rsidR="00AF29C2" w:rsidRPr="008967AC" w:rsidTr="575A9C11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KRYTERIA DOSTĘPU</w:t>
            </w: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shd w:val="clear" w:color="auto" w:fill="BFBFBF" w:themeFill="background1" w:themeFillShade="BF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42" w:type="pct"/>
            <w:shd w:val="clear" w:color="auto" w:fill="BFBFBF" w:themeFill="background1" w:themeFillShade="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w terminie określonym w regulaminie naboru</w:t>
            </w:r>
            <w:r>
              <w:rPr>
                <w:rFonts w:asciiTheme="minorHAnsi" w:hAnsiTheme="minorHAnsi" w:cs="Times-Roman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kompletny i prawidłowo podpisany, wypełniono wszystkie wymagane pola formularza wniosku oraz dołączono wszystkie wymagane załączniki.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575A9C11" w:rsidTr="575A9C11">
        <w:trPr>
          <w:cantSplit/>
          <w:trHeight w:val="344"/>
          <w:jc w:val="center"/>
        </w:trPr>
        <w:tc>
          <w:tcPr>
            <w:tcW w:w="626" w:type="dxa"/>
            <w:vAlign w:val="center"/>
          </w:tcPr>
          <w:p w:rsidR="575A9C11" w:rsidRDefault="575A9C11" w:rsidP="575A9C11">
            <w:pPr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893" w:type="dxa"/>
            <w:vAlign w:val="center"/>
          </w:tcPr>
          <w:p w:rsidR="575A9C11" w:rsidRDefault="575A9C11" w:rsidP="575A9C11">
            <w:pPr>
              <w:jc w:val="both"/>
              <w:rPr>
                <w:rFonts w:asciiTheme="minorHAnsi" w:hAnsiTheme="minorHAnsi" w:cs="Times-Roman"/>
              </w:rPr>
            </w:pPr>
            <w:r w:rsidRPr="575A9C11">
              <w:rPr>
                <w:rFonts w:asciiTheme="minorHAnsi" w:hAnsiTheme="minorHAnsi" w:cs="Times-Roman"/>
                <w:sz w:val="22"/>
                <w:szCs w:val="22"/>
              </w:rPr>
              <w:t>Wnioskodawca mieści się w katalogu Bene</w:t>
            </w:r>
            <w:r w:rsidR="009609C2">
              <w:rPr>
                <w:rFonts w:asciiTheme="minorHAnsi" w:hAnsiTheme="minorHAnsi" w:cs="Times-Roman"/>
                <w:sz w:val="22"/>
                <w:szCs w:val="22"/>
              </w:rPr>
              <w:t xml:space="preserve">ficjentów określonych w programie </w:t>
            </w:r>
            <w:r w:rsidRPr="575A9C11">
              <w:rPr>
                <w:rFonts w:asciiTheme="minorHAnsi" w:hAnsiTheme="minorHAnsi" w:cs="Times-Roman"/>
                <w:sz w:val="22"/>
                <w:szCs w:val="22"/>
              </w:rPr>
              <w:t>priorytetowym</w:t>
            </w:r>
          </w:p>
        </w:tc>
        <w:tc>
          <w:tcPr>
            <w:tcW w:w="838" w:type="dxa"/>
            <w:vAlign w:val="center"/>
          </w:tcPr>
          <w:p w:rsidR="575A9C11" w:rsidRDefault="575A9C11" w:rsidP="575A9C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dxa"/>
            <w:vAlign w:val="center"/>
          </w:tcPr>
          <w:p w:rsidR="575A9C11" w:rsidRDefault="575A9C11" w:rsidP="575A9C11">
            <w:pPr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ciągu ostatnich 3 lat przed dniem złożenia wniosku NFOŚiGW nie wypowiedział Wnioskodawcy lub nie rozwiązał z nim umowy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o dofinansowanie – za wyjątkiem rozwiązania za porozumieniem stron –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z przyczyn leżących po stronie Wnioskodawcy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publicznoprawnych na rzecz NFOŚiGW, właściwych organów, czy też podmiotów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cywilnoprawnych na rzecz NFOŚiGW, właściwych organów, czy też podmiotów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Cel i rodzaj przedsięwzięcia jest zgodny 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Realizacja przedsięwzięcia nie została zakończona przed dniem złożenia wniosku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Okres realizacji przedsięwzięcia i wypłaty dofinansowania są zgodne z 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 xml:space="preserve">Forma i intensywność wnioskowanego dofinansowania jest zgodna </w:t>
            </w:r>
            <w:r w:rsidRPr="008967AC">
              <w:rPr>
                <w:rFonts w:asciiTheme="minorHAnsi" w:hAnsiTheme="minorHAnsi"/>
                <w:sz w:val="22"/>
                <w:szCs w:val="22"/>
              </w:rPr>
              <w:br/>
              <w:t>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</w:tr>
    </w:tbl>
    <w:p w:rsidR="00AF29C2" w:rsidRPr="00AE3D61" w:rsidRDefault="00AF29C2" w:rsidP="00AF29C2">
      <w:pPr>
        <w:jc w:val="both"/>
        <w:rPr>
          <w:rFonts w:asciiTheme="minorHAnsi" w:hAnsiTheme="minorHAnsi"/>
          <w:i/>
          <w:sz w:val="22"/>
          <w:szCs w:val="22"/>
        </w:rPr>
      </w:pPr>
      <w:r w:rsidRPr="008967AC">
        <w:rPr>
          <w:rFonts w:asciiTheme="minorHAnsi" w:hAnsiTheme="minorHAnsi"/>
          <w:i/>
          <w:sz w:val="22"/>
          <w:szCs w:val="22"/>
        </w:rPr>
        <w:t>Niespełnienie któregokolwiek z kryteriów dostępu powoduje odrzucenie wniosku.</w:t>
      </w:r>
    </w:p>
    <w:p w:rsidR="00AF29C2" w:rsidRPr="00AE3D61" w:rsidRDefault="00AF29C2" w:rsidP="00BA0F65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Postanowienia dodatkowe</w:t>
      </w:r>
    </w:p>
    <w:p w:rsidR="00AF29C2" w:rsidRPr="0006315D" w:rsidRDefault="00AF29C2" w:rsidP="00AF29C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Zakupiony sprzęt</w:t>
      </w:r>
      <w:r w:rsidR="00AD0BFB">
        <w:rPr>
          <w:rFonts w:asciiTheme="minorHAnsi" w:hAnsiTheme="minorHAnsi"/>
          <w:bCs/>
          <w:sz w:val="22"/>
          <w:szCs w:val="22"/>
        </w:rPr>
        <w:t>, wyposażenie oraz środki ochrony indywidualnej służące do prowadzenia akcji ratowniczych i usuwania skutków zagrożeń muszą być fabrycznie nowe i nie mogą być przekazywane</w:t>
      </w:r>
      <w:r>
        <w:rPr>
          <w:rFonts w:asciiTheme="minorHAnsi" w:hAnsiTheme="minorHAnsi"/>
          <w:bCs/>
          <w:sz w:val="22"/>
          <w:szCs w:val="22"/>
        </w:rPr>
        <w:t xml:space="preserve"> na rzecz osób trzecich.</w:t>
      </w:r>
    </w:p>
    <w:p w:rsidR="00AF29C2" w:rsidRDefault="00AF29C2"/>
    <w:sectPr w:rsidR="00AF29C2" w:rsidSect="00A6452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DAD88A" w16cex:dateUtc="2020-03-17T10:35:22.43Z"/>
  <w16cex:commentExtensible w16cex:durableId="57A186BC" w16cex:dateUtc="2020-03-17T10:38:29.2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A0C048" w16cid:durableId="74DAD88A"/>
  <w16cid:commentId w16cid:paraId="01ED5899" w16cid:durableId="57A186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D1" w:rsidRDefault="00BC0CD1">
      <w:r>
        <w:separator/>
      </w:r>
    </w:p>
  </w:endnote>
  <w:endnote w:type="continuationSeparator" w:id="1">
    <w:p w:rsidR="00BC0CD1" w:rsidRDefault="00BC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2" w:rsidRDefault="00A95446" w:rsidP="00F524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9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202" w:rsidRDefault="00BC0C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2" w:rsidRPr="00933AA1" w:rsidRDefault="00A95446" w:rsidP="00F5249F">
    <w:pPr>
      <w:pStyle w:val="Stopka"/>
      <w:jc w:val="center"/>
      <w:rPr>
        <w:sz w:val="20"/>
        <w:szCs w:val="20"/>
      </w:rPr>
    </w:pPr>
    <w:r w:rsidRPr="00933AA1">
      <w:rPr>
        <w:rStyle w:val="Numerstrony"/>
        <w:sz w:val="20"/>
        <w:szCs w:val="20"/>
      </w:rPr>
      <w:fldChar w:fldCharType="begin"/>
    </w:r>
    <w:r w:rsidR="00CC6982" w:rsidRPr="00933AA1">
      <w:rPr>
        <w:rStyle w:val="Numerstrony"/>
        <w:sz w:val="20"/>
        <w:szCs w:val="20"/>
      </w:rPr>
      <w:instrText xml:space="preserve"> PAGE </w:instrText>
    </w:r>
    <w:r w:rsidRPr="00933AA1">
      <w:rPr>
        <w:rStyle w:val="Numerstrony"/>
        <w:sz w:val="20"/>
        <w:szCs w:val="20"/>
      </w:rPr>
      <w:fldChar w:fldCharType="separate"/>
    </w:r>
    <w:r w:rsidR="0060300C">
      <w:rPr>
        <w:rStyle w:val="Numerstrony"/>
        <w:noProof/>
        <w:sz w:val="20"/>
        <w:szCs w:val="20"/>
      </w:rPr>
      <w:t>3</w:t>
    </w:r>
    <w:r w:rsidRPr="00933AA1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D1" w:rsidRDefault="00BC0CD1">
      <w:r>
        <w:separator/>
      </w:r>
    </w:p>
  </w:footnote>
  <w:footnote w:type="continuationSeparator" w:id="1">
    <w:p w:rsidR="00BC0CD1" w:rsidRDefault="00BC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66" w:rsidRDefault="00A67466">
    <w:pPr>
      <w:pStyle w:val="Nagwek"/>
    </w:pPr>
  </w:p>
  <w:p w:rsidR="00361202" w:rsidRPr="00AE6284" w:rsidRDefault="00BC0CD1" w:rsidP="00955A1D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2" w:rsidRDefault="00BC0CD1" w:rsidP="00462E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234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A1497C"/>
    <w:multiLevelType w:val="hybridMultilevel"/>
    <w:tmpl w:val="9AA0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BB8"/>
    <w:multiLevelType w:val="hybridMultilevel"/>
    <w:tmpl w:val="514E77CE"/>
    <w:lvl w:ilvl="0" w:tplc="416C18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8860B1"/>
    <w:multiLevelType w:val="hybridMultilevel"/>
    <w:tmpl w:val="C8EA72A6"/>
    <w:lvl w:ilvl="0" w:tplc="C5165BBC">
      <w:start w:val="1"/>
      <w:numFmt w:val="decimal"/>
      <w:lvlText w:val="%1)"/>
      <w:lvlJc w:val="left"/>
      <w:pPr>
        <w:ind w:left="785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01737C"/>
    <w:multiLevelType w:val="hybridMultilevel"/>
    <w:tmpl w:val="55DC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2FD"/>
    <w:multiLevelType w:val="hybridMultilevel"/>
    <w:tmpl w:val="FDB0E504"/>
    <w:lvl w:ilvl="0" w:tplc="A4BA0B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A5F3C17"/>
    <w:multiLevelType w:val="multilevel"/>
    <w:tmpl w:val="CBEA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9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0">
    <w:nsid w:val="4B455A2C"/>
    <w:multiLevelType w:val="hybridMultilevel"/>
    <w:tmpl w:val="F31E5F14"/>
    <w:lvl w:ilvl="0" w:tplc="A4DAA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0ED5F15"/>
    <w:multiLevelType w:val="hybridMultilevel"/>
    <w:tmpl w:val="3736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19E8"/>
    <w:multiLevelType w:val="hybridMultilevel"/>
    <w:tmpl w:val="24B48A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A1222F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D4B6BE6"/>
    <w:multiLevelType w:val="hybridMultilevel"/>
    <w:tmpl w:val="AC9A0D90"/>
    <w:lvl w:ilvl="0" w:tplc="DD62B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A6"/>
    <w:rsid w:val="00007E4A"/>
    <w:rsid w:val="00024B7A"/>
    <w:rsid w:val="00045B0D"/>
    <w:rsid w:val="00066DED"/>
    <w:rsid w:val="000A27FD"/>
    <w:rsid w:val="000E7E8D"/>
    <w:rsid w:val="00163716"/>
    <w:rsid w:val="001755A8"/>
    <w:rsid w:val="00194274"/>
    <w:rsid w:val="00263B20"/>
    <w:rsid w:val="00276122"/>
    <w:rsid w:val="0028444B"/>
    <w:rsid w:val="00317CB2"/>
    <w:rsid w:val="0036775E"/>
    <w:rsid w:val="00485717"/>
    <w:rsid w:val="004F4A6C"/>
    <w:rsid w:val="00513AE2"/>
    <w:rsid w:val="00572070"/>
    <w:rsid w:val="005731BE"/>
    <w:rsid w:val="005C7374"/>
    <w:rsid w:val="005F7522"/>
    <w:rsid w:val="0060300C"/>
    <w:rsid w:val="00620075"/>
    <w:rsid w:val="006D1B38"/>
    <w:rsid w:val="006D5C17"/>
    <w:rsid w:val="00700B24"/>
    <w:rsid w:val="00736AA8"/>
    <w:rsid w:val="0080305E"/>
    <w:rsid w:val="00803079"/>
    <w:rsid w:val="008107A6"/>
    <w:rsid w:val="0085586B"/>
    <w:rsid w:val="008F0199"/>
    <w:rsid w:val="00953B68"/>
    <w:rsid w:val="009609C2"/>
    <w:rsid w:val="00960D2F"/>
    <w:rsid w:val="00994869"/>
    <w:rsid w:val="00A02249"/>
    <w:rsid w:val="00A04EED"/>
    <w:rsid w:val="00A51CC3"/>
    <w:rsid w:val="00A67466"/>
    <w:rsid w:val="00A95446"/>
    <w:rsid w:val="00AB35AE"/>
    <w:rsid w:val="00AD0BFB"/>
    <w:rsid w:val="00AD6173"/>
    <w:rsid w:val="00AF29C2"/>
    <w:rsid w:val="00B557DF"/>
    <w:rsid w:val="00B57E6F"/>
    <w:rsid w:val="00BA0F65"/>
    <w:rsid w:val="00BC0CD1"/>
    <w:rsid w:val="00C56E1A"/>
    <w:rsid w:val="00C57540"/>
    <w:rsid w:val="00C926EA"/>
    <w:rsid w:val="00CC6982"/>
    <w:rsid w:val="00D04DE3"/>
    <w:rsid w:val="00D459C7"/>
    <w:rsid w:val="00EE770A"/>
    <w:rsid w:val="00F364A6"/>
    <w:rsid w:val="00FA02BA"/>
    <w:rsid w:val="575A9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29C2"/>
  </w:style>
  <w:style w:type="paragraph" w:styleId="Nagwek">
    <w:name w:val="header"/>
    <w:basedOn w:val="Normalny"/>
    <w:link w:val="NagwekZnak"/>
    <w:uiPriority w:val="99"/>
    <w:rsid w:val="00AF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F29C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F29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2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B6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A67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9d2eb5f21015479b" Type="http://schemas.microsoft.com/office/2018/08/relationships/commentsExtensible" Target="commentsExtensible.xml"/><Relationship Id="rId7" Type="http://schemas.openxmlformats.org/officeDocument/2006/relationships/hyperlink" Target="http://www.nfosig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18b34f38b6f14367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Zielińska Iwona</cp:lastModifiedBy>
  <cp:revision>2</cp:revision>
  <cp:lastPrinted>2023-01-27T11:24:00Z</cp:lastPrinted>
  <dcterms:created xsi:type="dcterms:W3CDTF">2023-01-27T11:24:00Z</dcterms:created>
  <dcterms:modified xsi:type="dcterms:W3CDTF">2023-01-27T11:24:00Z</dcterms:modified>
</cp:coreProperties>
</file>