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28" w:rsidRPr="00BF3345" w:rsidRDefault="001C7128">
      <w:pPr>
        <w:rPr>
          <w:rFonts w:asciiTheme="minorHAnsi" w:hAnsiTheme="minorHAnsi" w:cstheme="minorHAnsi"/>
          <w:sz w:val="20"/>
          <w:szCs w:val="20"/>
        </w:rPr>
      </w:pPr>
    </w:p>
    <w:p w:rsidR="00BF3345" w:rsidRPr="00BF3345" w:rsidRDefault="00BF3345">
      <w:pPr>
        <w:rPr>
          <w:rFonts w:asciiTheme="minorHAnsi" w:hAnsiTheme="minorHAnsi" w:cstheme="minorHAnsi"/>
          <w:b/>
          <w:sz w:val="20"/>
          <w:szCs w:val="20"/>
        </w:rPr>
      </w:pPr>
      <w:r w:rsidRPr="00BF3345">
        <w:rPr>
          <w:rFonts w:asciiTheme="minorHAnsi" w:hAnsiTheme="minorHAnsi" w:cstheme="minorHAnsi"/>
          <w:b/>
          <w:sz w:val="20"/>
          <w:szCs w:val="20"/>
        </w:rPr>
        <w:t>Kryteria oceny wniosków o dofinansowanie w formie dotacji w naborze konkursowym</w:t>
      </w:r>
    </w:p>
    <w:p w:rsidR="00BF3345" w:rsidRPr="00BF3345" w:rsidRDefault="00BF3345">
      <w:pPr>
        <w:rPr>
          <w:rFonts w:asciiTheme="minorHAnsi" w:hAnsiTheme="minorHAnsi" w:cstheme="minorHAnsi"/>
          <w:b/>
          <w:sz w:val="20"/>
          <w:szCs w:val="20"/>
        </w:rPr>
      </w:pPr>
      <w:r w:rsidRPr="00BF3345">
        <w:rPr>
          <w:rFonts w:asciiTheme="minorHAnsi" w:hAnsiTheme="minorHAnsi" w:cstheme="minorHAnsi"/>
          <w:b/>
          <w:sz w:val="20"/>
          <w:szCs w:val="20"/>
        </w:rPr>
        <w:t xml:space="preserve">Kryteria dostępu </w:t>
      </w:r>
    </w:p>
    <w:p w:rsidR="00500FDC" w:rsidRPr="00BF3345" w:rsidRDefault="00500FDC" w:rsidP="00500FDC">
      <w:pPr>
        <w:pStyle w:val="Podpistabeli21"/>
        <w:framePr w:w="8621" w:wrap="notBeside" w:vAnchor="text" w:hAnchor="page" w:x="1634" w:y="485"/>
        <w:shd w:val="clear" w:color="auto" w:fill="auto"/>
        <w:tabs>
          <w:tab w:val="left" w:leader="underscore" w:pos="8626"/>
        </w:tabs>
        <w:spacing w:line="1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BF3345">
        <w:rPr>
          <w:rStyle w:val="Podpistabeli2"/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6461"/>
        <w:gridCol w:w="792"/>
        <w:gridCol w:w="749"/>
      </w:tblGrid>
      <w:tr w:rsidR="00500FDC" w:rsidRPr="00BF3345" w:rsidTr="00F5505E">
        <w:trPr>
          <w:trHeight w:hRule="exact" w:val="39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FDC" w:rsidRPr="009D16DD" w:rsidRDefault="00500FDC" w:rsidP="009D16DD">
            <w:pPr>
              <w:pStyle w:val="Teksttreci20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left="24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D16DD">
              <w:rPr>
                <w:rStyle w:val="Teksttreci2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FDC" w:rsidRPr="009D16DD" w:rsidRDefault="00500FDC" w:rsidP="009D16DD">
            <w:pPr>
              <w:pStyle w:val="Teksttreci20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D16DD">
              <w:rPr>
                <w:rStyle w:val="Teksttreci2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FDC" w:rsidRPr="009D16DD" w:rsidRDefault="00500FDC" w:rsidP="009D16DD">
            <w:pPr>
              <w:pStyle w:val="Teksttreci20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left="22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D16DD">
              <w:rPr>
                <w:rStyle w:val="Teksttreci2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FDC" w:rsidRPr="009D16DD" w:rsidRDefault="00500FDC" w:rsidP="009D16DD">
            <w:pPr>
              <w:pStyle w:val="Teksttreci20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left="22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D16DD">
              <w:rPr>
                <w:rStyle w:val="Teksttreci2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NIE</w:t>
            </w:r>
          </w:p>
        </w:tc>
      </w:tr>
      <w:tr w:rsidR="00500FDC" w:rsidRPr="00BF3345" w:rsidTr="00F5505E">
        <w:trPr>
          <w:trHeight w:hRule="exact" w:val="64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20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left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2"/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Wniosek jest złożony w terminie określonym w regulaminie naboru konkursowego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00FDC" w:rsidRPr="00BF3345" w:rsidTr="00BF3345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left="24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Wniosek jest złożony na obowiązującym formularzu i w wymaganej formie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00FDC" w:rsidRPr="00BF3345" w:rsidTr="00BF3345">
        <w:trPr>
          <w:trHeight w:hRule="exact" w:val="9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left="24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Wniosek jest kompletny i prawidłowo podpisany, wypełniono wszystkie wymagane pola formularza wniosku oraz dołączono wszystkie, wymagane załączniki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00FDC" w:rsidRPr="00BF3345" w:rsidTr="00BF3345">
        <w:trPr>
          <w:trHeight w:hRule="exact" w:val="63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left="24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Wnioskodawca mieści się w katalogu Beneficjentów, określonym w programie priorytetowym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00FDC" w:rsidRPr="00BF3345" w:rsidTr="00BF3345">
        <w:trPr>
          <w:trHeight w:hRule="exact" w:val="115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left="24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ciągu ostatnich 3 lat przed dniem złożenia wniosku </w:t>
            </w:r>
            <w:proofErr w:type="spellStart"/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WFOŚiGW</w:t>
            </w:r>
            <w:proofErr w:type="spellEnd"/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nie wypowiedział Wnioskodawcy lub nie rozwiązał z nim umowy o dofinansowanie - za wyjątkiem rozwiązania za porozumieniem stron - z przyczyn leżących po stronie Wnioskodawcy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00FDC" w:rsidRPr="00BF3345" w:rsidTr="00BF3345">
        <w:trPr>
          <w:trHeight w:hRule="exact" w:val="38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left="24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Cel i rodzaj przedsięwzięcia jest zgodny z programem priorytetowym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00FDC" w:rsidRPr="00BF3345" w:rsidTr="00BF3345">
        <w:trPr>
          <w:trHeight w:hRule="exact" w:val="63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left="24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Realizacja przedsięwzięcia nie jest zakończona przed dniem złożenia wniosku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00FDC" w:rsidRPr="00BF3345" w:rsidTr="00BF3345">
        <w:trPr>
          <w:trHeight w:hRule="exact" w:val="64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left="24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Okres realizacji przedsięwzięcia i wypłaty dofinansowania są zgodne z programem priorytetowym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00FDC" w:rsidRPr="00BF3345" w:rsidTr="00BF3345">
        <w:trPr>
          <w:trHeight w:hRule="exact" w:val="63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left="24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Forma, wysokość i intensywność wnioskowanego dofinansowania jest zgodna z programem priorytetowym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00FDC" w:rsidRPr="00BF3345" w:rsidTr="00BF3345">
        <w:trPr>
          <w:trHeight w:hRule="exact" w:val="8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left="24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Wskaźnik osiągnięcia celu programu dla jednego przedsięwzięcia jest zgodny z programem priorytetowym, tj. wynosi min. 5000 osób, w tym min. 500 osób to działania bezpośredniej edukacji.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00FDC" w:rsidRPr="00BF3345" w:rsidTr="00BF3345">
        <w:trPr>
          <w:trHeight w:hRule="exact" w:val="58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left="24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  <w:r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Przedsięwzięcie w większości realizuje działania bezpośrednio związane z jedną ze wskazanych tematyk Programu.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00FDC" w:rsidRPr="00BF3345" w:rsidTr="00BF3345">
        <w:trPr>
          <w:trHeight w:hRule="exact" w:val="384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left="8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Którą tematykę realizuje przedsięwzięcie? (poniżej zaznaczyć tylko jedną tematykę):</w:t>
            </w:r>
          </w:p>
        </w:tc>
      </w:tr>
      <w:tr w:rsidR="00500FDC" w:rsidRPr="00BF3345" w:rsidTr="00BF3345">
        <w:trPr>
          <w:trHeight w:hRule="exact" w:val="403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left="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left="4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efektywność energetyczna/OZE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00FDC" w:rsidRPr="00BF3345" w:rsidTr="00BF3345">
        <w:trPr>
          <w:trHeight w:hRule="exact" w:val="403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left="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left="4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niskoemisyjny transport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00FDC" w:rsidRPr="00BF3345" w:rsidTr="00BF3345">
        <w:trPr>
          <w:trHeight w:hRule="exact" w:val="403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left="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left="4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przeciwdziałanie emisjom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00FDC" w:rsidRPr="00BF3345" w:rsidTr="00BF3345">
        <w:trPr>
          <w:trHeight w:hRule="exact" w:val="403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left="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pStyle w:val="Teksttreci1"/>
              <w:framePr w:w="8621" w:wrap="notBeside" w:vAnchor="text" w:hAnchor="page" w:x="1634" w:y="485"/>
              <w:shd w:val="clear" w:color="auto" w:fill="auto"/>
              <w:spacing w:before="20" w:after="20" w:line="240" w:lineRule="auto"/>
              <w:ind w:left="4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F3345">
              <w:rPr>
                <w:rStyle w:val="Teksttreci"/>
                <w:rFonts w:asciiTheme="minorHAnsi" w:hAnsiTheme="minorHAnsi" w:cstheme="minorHAnsi"/>
                <w:color w:val="000000"/>
                <w:sz w:val="20"/>
                <w:szCs w:val="20"/>
              </w:rPr>
              <w:t>zrównoważony rozwój, ochrona środowiska i gospodarka wodna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FDC" w:rsidRPr="00BF3345" w:rsidRDefault="00500FDC" w:rsidP="009D16DD">
            <w:pPr>
              <w:framePr w:w="8621" w:wrap="notBeside" w:vAnchor="text" w:hAnchor="page" w:x="1634" w:y="485"/>
              <w:spacing w:before="20" w:after="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5C63F8" w:rsidRPr="00BF3345" w:rsidRDefault="005C63F8">
      <w:pPr>
        <w:rPr>
          <w:rFonts w:asciiTheme="minorHAnsi" w:hAnsiTheme="minorHAnsi" w:cstheme="minorHAnsi"/>
          <w:sz w:val="20"/>
          <w:szCs w:val="20"/>
        </w:rPr>
      </w:pPr>
    </w:p>
    <w:p w:rsidR="005C63F8" w:rsidRPr="00BF3345" w:rsidRDefault="005C63F8">
      <w:pPr>
        <w:rPr>
          <w:rFonts w:asciiTheme="minorHAnsi" w:hAnsiTheme="minorHAnsi" w:cstheme="minorHAnsi"/>
          <w:sz w:val="20"/>
          <w:szCs w:val="20"/>
        </w:rPr>
      </w:pPr>
    </w:p>
    <w:sectPr w:rsidR="005C63F8" w:rsidRPr="00BF3345" w:rsidSect="001C71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DE6" w:rsidRDefault="00FE5DE6" w:rsidP="00BF3345">
      <w:r>
        <w:separator/>
      </w:r>
    </w:p>
  </w:endnote>
  <w:endnote w:type="continuationSeparator" w:id="0">
    <w:p w:rsidR="00FE5DE6" w:rsidRDefault="00FE5DE6" w:rsidP="00BF3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DE6" w:rsidRDefault="00FE5DE6" w:rsidP="00BF3345">
      <w:r>
        <w:separator/>
      </w:r>
    </w:p>
  </w:footnote>
  <w:footnote w:type="continuationSeparator" w:id="0">
    <w:p w:rsidR="00FE5DE6" w:rsidRDefault="00FE5DE6" w:rsidP="00BF3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345" w:rsidRDefault="008A1C9E" w:rsidP="00BF3345">
    <w:pPr>
      <w:rPr>
        <w:rFonts w:asciiTheme="minorHAnsi" w:hAnsiTheme="minorHAnsi" w:cstheme="minorHAnsi"/>
        <w:b/>
        <w:color w:val="auto"/>
        <w:sz w:val="14"/>
        <w:szCs w:val="14"/>
      </w:rPr>
    </w:pPr>
    <w:r w:rsidRPr="008A1C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80pt;margin-top:52pt;width:4.5pt;height:11.25pt;z-index:-251659264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:rsidR="00BF3345" w:rsidRDefault="00BF3345" w:rsidP="00BF3345">
                <w:pPr>
                  <w:pStyle w:val="Nagweklubstopka0"/>
                  <w:shd w:val="clear" w:color="auto" w:fill="auto"/>
                </w:pPr>
              </w:p>
            </w:txbxContent>
          </v:textbox>
          <w10:wrap anchorx="page"/>
        </v:shape>
      </w:pict>
    </w:r>
    <w:r w:rsidRPr="008A1C9E">
      <w:pict>
        <v:shape id="_x0000_s3074" type="#_x0000_t202" style="position:absolute;margin-left:80.25pt;margin-top:52pt;width:5.25pt;height:14.25pt;z-index:-251658240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:rsidR="00BF3345" w:rsidRDefault="00BF3345" w:rsidP="00BF3345"/>
            </w:txbxContent>
          </v:textbox>
          <w10:wrap anchorx="page"/>
        </v:shape>
      </w:pict>
    </w:r>
    <w:r w:rsidR="00BF3345">
      <w:rPr>
        <w:rFonts w:asciiTheme="minorHAnsi" w:hAnsiTheme="minorHAnsi" w:cstheme="minorHAnsi"/>
        <w:b/>
        <w:color w:val="auto"/>
        <w:sz w:val="14"/>
        <w:szCs w:val="14"/>
      </w:rPr>
      <w:t>Załącznik nr 2 do REGULAMINU NABORU WNIOSKÓW na dofinansowanie zadań z zakresu edukacji ekologicznej ze środków Narodowego Funduszu Ochrony Środowiska i Gospodarki Wodnej w Warszawie oraz Wojewódzkiego Funduszu Ochrony Środowiska i Gospodarki Wodnej we Wrocławiu</w:t>
    </w:r>
  </w:p>
  <w:p w:rsidR="00BF3345" w:rsidRDefault="00BF334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C63F8"/>
    <w:rsid w:val="0002524D"/>
    <w:rsid w:val="001C7128"/>
    <w:rsid w:val="001F6AE9"/>
    <w:rsid w:val="00500FDC"/>
    <w:rsid w:val="00523450"/>
    <w:rsid w:val="005C63F8"/>
    <w:rsid w:val="00627974"/>
    <w:rsid w:val="00724D27"/>
    <w:rsid w:val="00822525"/>
    <w:rsid w:val="008A1C9E"/>
    <w:rsid w:val="009D16DD"/>
    <w:rsid w:val="00BF3345"/>
    <w:rsid w:val="00E172DE"/>
    <w:rsid w:val="00F5505E"/>
    <w:rsid w:val="00F77575"/>
    <w:rsid w:val="00FE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F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rsid w:val="005C63F8"/>
    <w:rPr>
      <w:rFonts w:ascii="Arial" w:hAnsi="Arial" w:cs="Arial"/>
      <w:sz w:val="18"/>
      <w:szCs w:val="18"/>
      <w:shd w:val="clear" w:color="auto" w:fill="FFFFFF"/>
    </w:rPr>
  </w:style>
  <w:style w:type="character" w:customStyle="1" w:styleId="Podpistabeli2">
    <w:name w:val="Podpis tabeli (2)_"/>
    <w:basedOn w:val="Domylnaczcionkaakapitu"/>
    <w:link w:val="Podpistabeli21"/>
    <w:uiPriority w:val="99"/>
    <w:rsid w:val="005C63F8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rsid w:val="005C63F8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Podpistabeli20">
    <w:name w:val="Podpis tabeli (2)"/>
    <w:basedOn w:val="Podpistabeli2"/>
    <w:uiPriority w:val="99"/>
    <w:rsid w:val="005C63F8"/>
    <w:rPr>
      <w:u w:val="single"/>
    </w:rPr>
  </w:style>
  <w:style w:type="paragraph" w:customStyle="1" w:styleId="Teksttreci1">
    <w:name w:val="Tekst treści1"/>
    <w:basedOn w:val="Normalny"/>
    <w:link w:val="Teksttreci"/>
    <w:uiPriority w:val="99"/>
    <w:rsid w:val="005C63F8"/>
    <w:pPr>
      <w:shd w:val="clear" w:color="auto" w:fill="FFFFFF"/>
      <w:spacing w:before="180" w:after="180" w:line="257" w:lineRule="exact"/>
      <w:ind w:hanging="320"/>
      <w:jc w:val="both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Podpistabeli21">
    <w:name w:val="Podpis tabeli (2)1"/>
    <w:basedOn w:val="Normalny"/>
    <w:link w:val="Podpistabeli2"/>
    <w:uiPriority w:val="99"/>
    <w:rsid w:val="005C63F8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5C63F8"/>
    <w:pPr>
      <w:shd w:val="clear" w:color="auto" w:fill="FFFFFF"/>
      <w:spacing w:line="240" w:lineRule="atLeast"/>
      <w:jc w:val="right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BF3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334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F3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334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BF3345"/>
    <w:rPr>
      <w:sz w:val="20"/>
      <w:szCs w:val="20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BF3345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agodek</dc:creator>
  <cp:lastModifiedBy>agodek</cp:lastModifiedBy>
  <cp:revision>6</cp:revision>
  <cp:lastPrinted>2022-08-11T14:34:00Z</cp:lastPrinted>
  <dcterms:created xsi:type="dcterms:W3CDTF">2022-08-08T11:17:00Z</dcterms:created>
  <dcterms:modified xsi:type="dcterms:W3CDTF">2022-08-11T14:34:00Z</dcterms:modified>
</cp:coreProperties>
</file>