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22" w:rsidRPr="000E1E58" w:rsidRDefault="00887922" w:rsidP="00887922">
      <w:pPr>
        <w:jc w:val="center"/>
        <w:rPr>
          <w:rFonts w:asciiTheme="minorHAnsi" w:hAnsiTheme="minorHAnsi"/>
          <w:b/>
          <w:sz w:val="22"/>
          <w:szCs w:val="22"/>
        </w:rPr>
      </w:pPr>
      <w:r w:rsidRPr="000E1E58">
        <w:rPr>
          <w:rFonts w:asciiTheme="minorHAnsi" w:hAnsiTheme="minorHAnsi"/>
          <w:b/>
          <w:sz w:val="22"/>
          <w:szCs w:val="22"/>
        </w:rPr>
        <w:t>PROGRAM PRIORYTETOWY</w:t>
      </w:r>
    </w:p>
    <w:p w:rsidR="00887922" w:rsidRPr="000E1E58" w:rsidRDefault="00887922" w:rsidP="00887922">
      <w:pPr>
        <w:jc w:val="both"/>
        <w:rPr>
          <w:rFonts w:asciiTheme="minorHAnsi" w:hAnsiTheme="minorHAnsi"/>
          <w:b/>
          <w:sz w:val="22"/>
          <w:szCs w:val="22"/>
        </w:rPr>
      </w:pPr>
    </w:p>
    <w:p w:rsidR="00887922" w:rsidRPr="000E1E58" w:rsidRDefault="00887922" w:rsidP="00887922">
      <w:pPr>
        <w:jc w:val="both"/>
        <w:rPr>
          <w:rFonts w:asciiTheme="minorHAnsi" w:hAnsiTheme="minorHAnsi"/>
          <w:b/>
          <w:sz w:val="22"/>
          <w:szCs w:val="22"/>
        </w:rPr>
      </w:pPr>
    </w:p>
    <w:p w:rsidR="00887922" w:rsidRDefault="00887922" w:rsidP="00887922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/>
          <w:bCs/>
          <w:sz w:val="22"/>
          <w:szCs w:val="22"/>
        </w:rPr>
      </w:pPr>
      <w:r w:rsidRPr="000E1E58">
        <w:rPr>
          <w:rFonts w:asciiTheme="minorHAnsi" w:hAnsiTheme="minorHAnsi"/>
          <w:b/>
          <w:sz w:val="22"/>
          <w:szCs w:val="22"/>
        </w:rPr>
        <w:t xml:space="preserve">Tytuł </w:t>
      </w:r>
      <w:r w:rsidRPr="000E1E58">
        <w:rPr>
          <w:rFonts w:asciiTheme="minorHAnsi" w:hAnsiTheme="minorHAnsi"/>
          <w:b/>
          <w:color w:val="000000"/>
          <w:sz w:val="22"/>
          <w:szCs w:val="22"/>
        </w:rPr>
        <w:t>programu</w:t>
      </w:r>
      <w:r w:rsidRPr="000E1E58">
        <w:rPr>
          <w:rFonts w:asciiTheme="minorHAnsi" w:hAnsiTheme="minorHAnsi"/>
          <w:b/>
          <w:sz w:val="22"/>
          <w:szCs w:val="22"/>
        </w:rPr>
        <w:t xml:space="preserve">: </w:t>
      </w:r>
      <w:r>
        <w:rPr>
          <w:rFonts w:asciiTheme="minorHAnsi" w:hAnsiTheme="minorHAnsi"/>
          <w:bCs/>
          <w:sz w:val="22"/>
          <w:szCs w:val="22"/>
        </w:rPr>
        <w:t>Ogólnopolski program finansowania służb ratowniczych.</w:t>
      </w:r>
    </w:p>
    <w:p w:rsidR="00887922" w:rsidRPr="000E1E58" w:rsidRDefault="00887922" w:rsidP="00887922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36775E">
        <w:rPr>
          <w:rFonts w:asciiTheme="minorHAnsi" w:hAnsiTheme="minorHAnsi"/>
          <w:b/>
          <w:bCs/>
          <w:sz w:val="22"/>
          <w:szCs w:val="22"/>
        </w:rPr>
        <w:t>Część 1)</w:t>
      </w:r>
      <w:r>
        <w:rPr>
          <w:rFonts w:asciiTheme="minorHAnsi" w:hAnsiTheme="minorHAnsi"/>
          <w:bCs/>
          <w:sz w:val="22"/>
          <w:szCs w:val="22"/>
        </w:rPr>
        <w:t xml:space="preserve"> Dofinansowanie zakupu </w:t>
      </w:r>
      <w:r w:rsidRPr="0036775E">
        <w:rPr>
          <w:rFonts w:asciiTheme="minorHAnsi" w:hAnsiTheme="minorHAnsi"/>
          <w:bCs/>
          <w:sz w:val="22"/>
          <w:szCs w:val="22"/>
        </w:rPr>
        <w:t>specjalistycznego sprzętu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36775E">
        <w:rPr>
          <w:rFonts w:asciiTheme="minorHAnsi" w:hAnsiTheme="minorHAnsi"/>
          <w:bCs/>
          <w:sz w:val="22"/>
          <w:szCs w:val="22"/>
        </w:rPr>
        <w:t>wykorzystywanego w akcjach ratowniczych</w:t>
      </w:r>
    </w:p>
    <w:p w:rsidR="00887922" w:rsidRPr="000E1E58" w:rsidRDefault="00887922" w:rsidP="00887922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0E1E58">
        <w:rPr>
          <w:rFonts w:asciiTheme="minorHAnsi" w:hAnsiTheme="minorHAnsi"/>
          <w:b/>
          <w:color w:val="000000"/>
          <w:sz w:val="22"/>
          <w:szCs w:val="22"/>
        </w:rPr>
        <w:t xml:space="preserve">Cel programu </w:t>
      </w:r>
    </w:p>
    <w:p w:rsidR="00887922" w:rsidRPr="000E1E58" w:rsidRDefault="00887922" w:rsidP="00887922">
      <w:pPr>
        <w:pStyle w:val="Akapitzlist"/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/>
          <w:strike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Wsparcie w zakupie specjalistycznego sprzętu wykorzystywanego w akcjach ratowniczych oraz podczas usuwania skutków zagrożeń</w:t>
      </w:r>
      <w:r w:rsidRPr="000E1E58">
        <w:rPr>
          <w:rFonts w:asciiTheme="minorHAnsi" w:hAnsiTheme="minorHAnsi"/>
          <w:sz w:val="22"/>
          <w:szCs w:val="22"/>
        </w:rPr>
        <w:t>.</w:t>
      </w:r>
    </w:p>
    <w:p w:rsidR="00887922" w:rsidRPr="000E1E58" w:rsidRDefault="00887922" w:rsidP="00887922">
      <w:pPr>
        <w:pStyle w:val="Akapitzlist"/>
        <w:autoSpaceDE w:val="0"/>
        <w:autoSpaceDN w:val="0"/>
        <w:adjustRightInd w:val="0"/>
        <w:ind w:left="284"/>
        <w:contextualSpacing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887922" w:rsidRPr="000E1E58" w:rsidRDefault="00887922" w:rsidP="00887922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0E1E58">
        <w:rPr>
          <w:rFonts w:asciiTheme="minorHAnsi" w:hAnsiTheme="minorHAnsi"/>
          <w:b/>
          <w:color w:val="000000"/>
          <w:sz w:val="22"/>
          <w:szCs w:val="22"/>
        </w:rPr>
        <w:t xml:space="preserve">Wskaźnik osiągnięcia celu programu </w:t>
      </w:r>
    </w:p>
    <w:p w:rsidR="00887922" w:rsidRPr="000E1E58" w:rsidRDefault="00887922" w:rsidP="00887922">
      <w:pPr>
        <w:keepNext/>
        <w:keepLines/>
        <w:spacing w:after="120"/>
        <w:jc w:val="both"/>
        <w:rPr>
          <w:rFonts w:asciiTheme="minorHAnsi" w:hAnsiTheme="minorHAnsi"/>
          <w:sz w:val="22"/>
          <w:szCs w:val="22"/>
        </w:rPr>
      </w:pPr>
      <w:r w:rsidRPr="000E1E58">
        <w:rPr>
          <w:rFonts w:asciiTheme="minorHAnsi" w:hAnsiTheme="minorHAnsi"/>
          <w:sz w:val="22"/>
          <w:szCs w:val="22"/>
        </w:rPr>
        <w:t xml:space="preserve">Stopień realizacji celu programu mierzony jest za pomocą wskaźnika osiągnięcia celu pn. </w:t>
      </w:r>
    </w:p>
    <w:p w:rsidR="00887922" w:rsidRPr="008405FA" w:rsidRDefault="00887922" w:rsidP="00887922">
      <w:pPr>
        <w:keepNext/>
        <w:keepLines/>
        <w:tabs>
          <w:tab w:val="left" w:pos="567"/>
        </w:tabs>
        <w:spacing w:after="60"/>
        <w:jc w:val="both"/>
        <w:rPr>
          <w:rFonts w:asciiTheme="minorHAnsi" w:hAnsiTheme="minorHAnsi"/>
          <w:sz w:val="22"/>
          <w:szCs w:val="22"/>
        </w:rPr>
      </w:pPr>
      <w:r w:rsidRPr="008405FA">
        <w:rPr>
          <w:rFonts w:asciiTheme="minorHAnsi" w:hAnsiTheme="minorHAnsi"/>
          <w:sz w:val="22"/>
          <w:szCs w:val="22"/>
        </w:rPr>
        <w:t>Liczba zakupionego sprzętu do prowadzenia akcji ratowniczych i usuwania skutków zagrożeń (szt.)</w:t>
      </w:r>
    </w:p>
    <w:p w:rsidR="00887922" w:rsidRPr="008405FA" w:rsidRDefault="00887922" w:rsidP="00887922">
      <w:pPr>
        <w:keepNext/>
        <w:keepLines/>
        <w:tabs>
          <w:tab w:val="left" w:pos="567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8405FA">
        <w:rPr>
          <w:rFonts w:asciiTheme="minorHAnsi" w:hAnsiTheme="minorHAnsi"/>
          <w:sz w:val="22"/>
          <w:szCs w:val="22"/>
        </w:rPr>
        <w:t>Planowana wartość wskaźnika osiągnięcia celu wynosi co najmniej 50 szt.</w:t>
      </w:r>
    </w:p>
    <w:p w:rsidR="00887922" w:rsidRPr="000E1E58" w:rsidRDefault="00887922" w:rsidP="00887922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 w:val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0E1E58">
        <w:rPr>
          <w:rFonts w:asciiTheme="minorHAnsi" w:hAnsiTheme="minorHAnsi"/>
          <w:b/>
          <w:color w:val="000000"/>
          <w:sz w:val="22"/>
          <w:szCs w:val="22"/>
        </w:rPr>
        <w:t xml:space="preserve">Budżet </w:t>
      </w:r>
    </w:p>
    <w:p w:rsidR="00887922" w:rsidRPr="000E1E58" w:rsidRDefault="00887922" w:rsidP="00887922">
      <w:pPr>
        <w:keepNext/>
        <w:keepLines/>
        <w:spacing w:before="120" w:after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 ustalenia między NFOŚiGW a wfośigw po wpłynięciu ostatecznej i zatwierdzonej przez MSWiA i MK listy zadań. </w:t>
      </w:r>
    </w:p>
    <w:p w:rsidR="00887922" w:rsidRPr="000E1E58" w:rsidRDefault="00887922" w:rsidP="00887922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0E1E58">
        <w:rPr>
          <w:rFonts w:asciiTheme="minorHAnsi" w:hAnsiTheme="minorHAnsi"/>
          <w:b/>
          <w:color w:val="000000"/>
          <w:sz w:val="22"/>
          <w:szCs w:val="22"/>
        </w:rPr>
        <w:t xml:space="preserve">Okres wdrażania </w:t>
      </w:r>
    </w:p>
    <w:p w:rsidR="00887922" w:rsidRPr="000E1E58" w:rsidRDefault="00887922" w:rsidP="00887922">
      <w:pPr>
        <w:keepNext/>
        <w:keepLines/>
        <w:spacing w:before="120"/>
        <w:jc w:val="both"/>
        <w:rPr>
          <w:rFonts w:asciiTheme="minorHAnsi" w:hAnsiTheme="minorHAnsi"/>
          <w:sz w:val="22"/>
          <w:szCs w:val="22"/>
        </w:rPr>
      </w:pPr>
      <w:r w:rsidRPr="000E1E58">
        <w:rPr>
          <w:rFonts w:asciiTheme="minorHAnsi" w:hAnsiTheme="minorHAnsi"/>
          <w:sz w:val="22"/>
          <w:szCs w:val="22"/>
        </w:rPr>
        <w:t>Program reali</w:t>
      </w:r>
      <w:r>
        <w:rPr>
          <w:rFonts w:asciiTheme="minorHAnsi" w:hAnsiTheme="minorHAnsi"/>
          <w:sz w:val="22"/>
          <w:szCs w:val="22"/>
        </w:rPr>
        <w:t>zowany będzie w latach 2018–2021</w:t>
      </w:r>
      <w:r w:rsidRPr="000E1E58">
        <w:rPr>
          <w:rFonts w:asciiTheme="minorHAnsi" w:hAnsiTheme="minorHAnsi"/>
          <w:sz w:val="22"/>
          <w:szCs w:val="22"/>
        </w:rPr>
        <w:t>, przy czym:</w:t>
      </w:r>
    </w:p>
    <w:p w:rsidR="00887922" w:rsidRPr="000E1E58" w:rsidRDefault="00887922" w:rsidP="0088792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1E58">
        <w:rPr>
          <w:rFonts w:asciiTheme="minorHAnsi" w:eastAsiaTheme="minorHAnsi" w:hAnsiTheme="minorHAnsi" w:cstheme="minorBidi"/>
          <w:sz w:val="22"/>
          <w:szCs w:val="22"/>
          <w:lang w:eastAsia="en-US"/>
        </w:rPr>
        <w:t>zobowiązania (rozumiane jako podpisywanie umów) podejmowane będą do 31.12.202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0</w:t>
      </w:r>
      <w:r w:rsidRPr="000E1E5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r.,</w:t>
      </w:r>
    </w:p>
    <w:p w:rsidR="00887922" w:rsidRPr="000E1E58" w:rsidRDefault="00887922" w:rsidP="0088792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1E58">
        <w:rPr>
          <w:rFonts w:asciiTheme="minorHAnsi" w:eastAsiaTheme="minorHAnsi" w:hAnsiTheme="minorHAnsi" w:cstheme="minorBidi"/>
          <w:sz w:val="22"/>
          <w:szCs w:val="22"/>
          <w:lang w:eastAsia="en-US"/>
        </w:rPr>
        <w:t>środki wydatkowane przez Beneficjenta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(WFOŚiGW)</w:t>
      </w:r>
      <w:r w:rsidRPr="000E1E5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będą do 3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Pr="000E1E58">
        <w:rPr>
          <w:rFonts w:asciiTheme="minorHAnsi" w:eastAsiaTheme="minorHAnsi" w:hAnsiTheme="minorHAnsi" w:cstheme="minorBidi"/>
          <w:sz w:val="22"/>
          <w:szCs w:val="22"/>
          <w:lang w:eastAsia="en-US"/>
        </w:rPr>
        <w:t>.0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3</w:t>
      </w:r>
      <w:r w:rsidRPr="000E1E58">
        <w:rPr>
          <w:rFonts w:asciiTheme="minorHAnsi" w:eastAsiaTheme="minorHAnsi" w:hAnsiTheme="minorHAnsi" w:cstheme="minorBidi"/>
          <w:sz w:val="22"/>
          <w:szCs w:val="22"/>
          <w:lang w:eastAsia="en-US"/>
        </w:rPr>
        <w:t>.202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Pr="000E1E5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r.</w:t>
      </w:r>
    </w:p>
    <w:p w:rsidR="00887922" w:rsidRPr="000E1E58" w:rsidRDefault="00887922" w:rsidP="00887922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887922" w:rsidRPr="000E1E58" w:rsidRDefault="00887922" w:rsidP="00887922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0E1E58">
        <w:rPr>
          <w:rFonts w:asciiTheme="minorHAnsi" w:hAnsiTheme="minorHAnsi"/>
          <w:b/>
          <w:color w:val="000000"/>
          <w:sz w:val="22"/>
          <w:szCs w:val="22"/>
        </w:rPr>
        <w:t>Terminy i sposób składania wniosków</w:t>
      </w:r>
    </w:p>
    <w:p w:rsidR="00887922" w:rsidRPr="000E1E58" w:rsidRDefault="00887922" w:rsidP="00887922">
      <w:pPr>
        <w:pStyle w:val="Default"/>
        <w:ind w:left="426"/>
        <w:rPr>
          <w:rFonts w:asciiTheme="minorHAnsi" w:hAnsiTheme="minorHAnsi"/>
          <w:sz w:val="22"/>
          <w:szCs w:val="22"/>
        </w:rPr>
      </w:pPr>
    </w:p>
    <w:p w:rsidR="00887922" w:rsidRPr="000E1E58" w:rsidRDefault="00887922" w:rsidP="00887922">
      <w:pPr>
        <w:pStyle w:val="Default"/>
        <w:numPr>
          <w:ilvl w:val="0"/>
          <w:numId w:val="5"/>
        </w:numPr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 w:rsidRPr="000E1E58">
        <w:rPr>
          <w:rFonts w:asciiTheme="minorHAnsi" w:hAnsiTheme="minorHAnsi"/>
          <w:sz w:val="22"/>
          <w:szCs w:val="22"/>
        </w:rPr>
        <w:t xml:space="preserve">Nabór wniosków prowadzony jest w trybie ciągłym. </w:t>
      </w:r>
    </w:p>
    <w:p w:rsidR="00887922" w:rsidRPr="000E1E58" w:rsidRDefault="00887922" w:rsidP="00887922">
      <w:pPr>
        <w:pStyle w:val="Default"/>
        <w:numPr>
          <w:ilvl w:val="0"/>
          <w:numId w:val="5"/>
        </w:numPr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 w:rsidRPr="000E1E58">
        <w:rPr>
          <w:rFonts w:asciiTheme="minorHAnsi" w:hAnsiTheme="minorHAnsi"/>
          <w:sz w:val="22"/>
          <w:szCs w:val="22"/>
        </w:rPr>
        <w:t>Wnioski beneficjentów mogą być przyjmowane i obsługiwane przez WFOŚiGW, kt</w:t>
      </w:r>
      <w:r>
        <w:rPr>
          <w:rFonts w:asciiTheme="minorHAnsi" w:hAnsiTheme="minorHAnsi"/>
          <w:sz w:val="22"/>
          <w:szCs w:val="22"/>
        </w:rPr>
        <w:t>óre zawrą z NFOŚiGW umowę udostę</w:t>
      </w:r>
      <w:r w:rsidRPr="000E1E58">
        <w:rPr>
          <w:rFonts w:asciiTheme="minorHAnsi" w:hAnsiTheme="minorHAnsi"/>
          <w:sz w:val="22"/>
          <w:szCs w:val="22"/>
        </w:rPr>
        <w:t xml:space="preserve">pnienia środków. </w:t>
      </w:r>
    </w:p>
    <w:p w:rsidR="00887922" w:rsidRDefault="00887922" w:rsidP="00887922">
      <w:pPr>
        <w:pStyle w:val="Default"/>
        <w:numPr>
          <w:ilvl w:val="0"/>
          <w:numId w:val="5"/>
        </w:numPr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 w:rsidRPr="000E1E58">
        <w:rPr>
          <w:rFonts w:asciiTheme="minorHAnsi" w:hAnsiTheme="minorHAnsi"/>
          <w:sz w:val="22"/>
          <w:szCs w:val="22"/>
        </w:rPr>
        <w:t xml:space="preserve">Terminy, sposób składania wniosków i ich rozpatrywania określone zostaną w ogłoszeniu o naborze, które zamieszczone będzie na stronie </w:t>
      </w:r>
      <w:r>
        <w:rPr>
          <w:rFonts w:asciiTheme="minorHAnsi" w:hAnsiTheme="minorHAnsi"/>
          <w:sz w:val="22"/>
          <w:szCs w:val="22"/>
        </w:rPr>
        <w:t xml:space="preserve">internetowej </w:t>
      </w:r>
      <w:hyperlink r:id="rId7" w:history="1">
        <w:r w:rsidRPr="000E1E58">
          <w:rPr>
            <w:rStyle w:val="Hipercze"/>
            <w:rFonts w:asciiTheme="minorHAnsi" w:hAnsiTheme="minorHAnsi"/>
            <w:sz w:val="22"/>
            <w:szCs w:val="22"/>
          </w:rPr>
          <w:t>www.nfosigw.gov.pl</w:t>
        </w:r>
      </w:hyperlink>
      <w:r>
        <w:rPr>
          <w:rFonts w:asciiTheme="minorHAnsi" w:hAnsiTheme="minorHAnsi"/>
          <w:sz w:val="22"/>
          <w:szCs w:val="22"/>
        </w:rPr>
        <w:t>i stronie</w:t>
      </w:r>
      <w:r>
        <w:rPr>
          <w:rFonts w:asciiTheme="minorHAnsi" w:hAnsiTheme="minorHAnsi"/>
          <w:sz w:val="22"/>
          <w:szCs w:val="22"/>
        </w:rPr>
        <w:br/>
        <w:t xml:space="preserve">internetowej </w:t>
      </w:r>
      <w:r w:rsidRPr="000E1E58">
        <w:rPr>
          <w:rFonts w:asciiTheme="minorHAnsi" w:hAnsiTheme="minorHAnsi"/>
          <w:sz w:val="22"/>
          <w:szCs w:val="22"/>
        </w:rPr>
        <w:t>właściwego WFOŚiGW.</w:t>
      </w:r>
    </w:p>
    <w:p w:rsidR="00887922" w:rsidRPr="000E1E58" w:rsidRDefault="00887922" w:rsidP="00887922">
      <w:pPr>
        <w:pStyle w:val="Default"/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</w:p>
    <w:p w:rsidR="00887922" w:rsidRPr="000E1E58" w:rsidRDefault="00887922" w:rsidP="00887922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0E1E58">
        <w:rPr>
          <w:rFonts w:asciiTheme="minorHAnsi" w:hAnsiTheme="minorHAnsi"/>
          <w:b/>
          <w:color w:val="000000"/>
          <w:sz w:val="22"/>
          <w:szCs w:val="22"/>
        </w:rPr>
        <w:t xml:space="preserve">Koszty kwalifikowane </w:t>
      </w:r>
    </w:p>
    <w:p w:rsidR="00887922" w:rsidRPr="000E1E58" w:rsidRDefault="00887922" w:rsidP="00887922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887922" w:rsidRPr="000E1E58" w:rsidRDefault="00887922" w:rsidP="00887922">
      <w:pPr>
        <w:pStyle w:val="Default"/>
        <w:numPr>
          <w:ilvl w:val="0"/>
          <w:numId w:val="6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E1E58">
        <w:rPr>
          <w:rFonts w:asciiTheme="minorHAnsi" w:hAnsiTheme="minorHAnsi"/>
          <w:sz w:val="22"/>
          <w:szCs w:val="22"/>
        </w:rPr>
        <w:t xml:space="preserve">Okres kwalifikowalności kosztów: </w:t>
      </w:r>
      <w:r>
        <w:rPr>
          <w:rFonts w:asciiTheme="minorHAnsi" w:hAnsiTheme="minorHAnsi"/>
          <w:sz w:val="22"/>
          <w:szCs w:val="22"/>
        </w:rPr>
        <w:t>od 01.05</w:t>
      </w:r>
      <w:r w:rsidRPr="000E1E58">
        <w:rPr>
          <w:rFonts w:asciiTheme="minorHAnsi" w:hAnsiTheme="minorHAnsi"/>
          <w:sz w:val="22"/>
          <w:szCs w:val="22"/>
        </w:rPr>
        <w:t>.2018</w:t>
      </w:r>
      <w:r>
        <w:rPr>
          <w:rFonts w:asciiTheme="minorHAnsi" w:hAnsiTheme="minorHAnsi"/>
          <w:sz w:val="22"/>
          <w:szCs w:val="22"/>
        </w:rPr>
        <w:t xml:space="preserve"> r. do 31.03.2021</w:t>
      </w:r>
      <w:r w:rsidRPr="000E1E58">
        <w:rPr>
          <w:rFonts w:asciiTheme="minorHAnsi" w:hAnsiTheme="minorHAnsi"/>
          <w:sz w:val="22"/>
          <w:szCs w:val="22"/>
        </w:rPr>
        <w:t xml:space="preserve"> r., z zastrzeżeniem, że przedsięwzięcie nie zostało zakończone do dnia złożenia wniosku o dofinansowanie.</w:t>
      </w:r>
    </w:p>
    <w:p w:rsidR="00887922" w:rsidRDefault="00887922" w:rsidP="00887922">
      <w:pPr>
        <w:pStyle w:val="Akapitzlist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0E1E58">
        <w:rPr>
          <w:rFonts w:asciiTheme="minorHAnsi" w:hAnsiTheme="minorHAnsi"/>
          <w:color w:val="000000"/>
          <w:sz w:val="22"/>
          <w:szCs w:val="22"/>
        </w:rPr>
        <w:t>Podatek od towarów i usług (VAT) jest kosztem kwalifikow</w:t>
      </w:r>
      <w:r>
        <w:rPr>
          <w:rFonts w:asciiTheme="minorHAnsi" w:hAnsiTheme="minorHAnsi"/>
          <w:color w:val="000000"/>
          <w:sz w:val="22"/>
          <w:szCs w:val="22"/>
        </w:rPr>
        <w:t>anym tylko wówczas, gdy jest on </w:t>
      </w:r>
      <w:r w:rsidRPr="000E1E58">
        <w:rPr>
          <w:rFonts w:asciiTheme="minorHAnsi" w:hAnsiTheme="minorHAnsi"/>
          <w:color w:val="000000"/>
          <w:sz w:val="22"/>
          <w:szCs w:val="22"/>
        </w:rPr>
        <w:t xml:space="preserve">faktycznie i ostatecznie ponoszony przez beneficjenta, a beneficjent nie ma prawnej możliwości odliczenia podatku naliczonego od podatku należnego </w:t>
      </w:r>
      <w:r>
        <w:rPr>
          <w:rFonts w:asciiTheme="minorHAnsi" w:hAnsiTheme="minorHAnsi"/>
          <w:color w:val="000000"/>
          <w:sz w:val="22"/>
          <w:szCs w:val="22"/>
        </w:rPr>
        <w:t>w jakiejkolwiek części, zgodnie </w:t>
      </w:r>
      <w:r w:rsidRPr="000E1E58">
        <w:rPr>
          <w:rFonts w:asciiTheme="minorHAnsi" w:hAnsiTheme="minorHAnsi"/>
          <w:color w:val="000000"/>
          <w:sz w:val="22"/>
          <w:szCs w:val="22"/>
        </w:rPr>
        <w:t xml:space="preserve">z przepisami ustawy o podatku od towarów i usług. </w:t>
      </w:r>
    </w:p>
    <w:p w:rsidR="00887922" w:rsidRDefault="00887922" w:rsidP="00887922">
      <w:pPr>
        <w:pStyle w:val="Akapitzlist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Koszty kwalifikowane – zgodnie z „Wytycznymi w zakresie kosztów kwalifikowanych”, </w:t>
      </w:r>
      <w:r>
        <w:rPr>
          <w:rFonts w:asciiTheme="minorHAnsi" w:hAnsiTheme="minorHAnsi"/>
          <w:color w:val="000000"/>
          <w:sz w:val="22"/>
          <w:szCs w:val="22"/>
        </w:rPr>
        <w:br/>
        <w:t>z zastrzeżeniem, że niekwalifikowane są koszty nabycia środków trwałych w formie leasingu.</w:t>
      </w:r>
    </w:p>
    <w:p w:rsidR="00887922" w:rsidRDefault="00887922" w:rsidP="00887922">
      <w:pPr>
        <w:pStyle w:val="Akapitzlist"/>
        <w:spacing w:after="120"/>
        <w:ind w:left="426"/>
        <w:contextualSpacing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887922" w:rsidRDefault="00887922" w:rsidP="00887922">
      <w:pPr>
        <w:pStyle w:val="Akapitzlist"/>
        <w:spacing w:after="120"/>
        <w:ind w:left="426"/>
        <w:contextualSpacing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887922" w:rsidRPr="000E1E58" w:rsidRDefault="00887922" w:rsidP="00887922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0E1E58">
        <w:rPr>
          <w:rFonts w:asciiTheme="minorHAnsi" w:hAnsiTheme="minorHAnsi"/>
          <w:b/>
          <w:color w:val="000000"/>
          <w:sz w:val="22"/>
          <w:szCs w:val="22"/>
        </w:rPr>
        <w:lastRenderedPageBreak/>
        <w:t xml:space="preserve">Formy i warunki udzielania dofinansowania </w:t>
      </w:r>
    </w:p>
    <w:p w:rsidR="00887922" w:rsidRPr="000E1E58" w:rsidRDefault="00887922" w:rsidP="00887922">
      <w:pPr>
        <w:pStyle w:val="Akapitzlist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before="120"/>
        <w:ind w:left="425" w:hanging="425"/>
        <w:contextualSpacing w:val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0E1E58">
        <w:rPr>
          <w:rFonts w:asciiTheme="minorHAnsi" w:hAnsiTheme="minorHAnsi"/>
          <w:b/>
          <w:color w:val="000000"/>
          <w:sz w:val="22"/>
          <w:szCs w:val="22"/>
        </w:rPr>
        <w:t>Formy dofinansowania</w:t>
      </w:r>
    </w:p>
    <w:p w:rsidR="00887922" w:rsidRPr="000E1E58" w:rsidRDefault="00887922" w:rsidP="00887922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887922" w:rsidRPr="00E50EA4" w:rsidRDefault="00887922" w:rsidP="00887922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Dotacja.</w:t>
      </w:r>
    </w:p>
    <w:p w:rsidR="00887922" w:rsidRPr="000E1E58" w:rsidRDefault="00887922" w:rsidP="00887922">
      <w:pPr>
        <w:pStyle w:val="Akapitzlist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before="120"/>
        <w:ind w:left="425" w:hanging="425"/>
        <w:contextualSpacing w:val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0E1E58">
        <w:rPr>
          <w:rFonts w:asciiTheme="minorHAnsi" w:hAnsiTheme="minorHAnsi"/>
          <w:b/>
          <w:color w:val="000000"/>
          <w:sz w:val="22"/>
          <w:szCs w:val="22"/>
        </w:rPr>
        <w:t xml:space="preserve">Intensywność dofinansowania </w:t>
      </w:r>
    </w:p>
    <w:p w:rsidR="00887922" w:rsidRPr="000E1E58" w:rsidRDefault="00887922" w:rsidP="00887922">
      <w:pPr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887922" w:rsidRPr="008967AC" w:rsidRDefault="00887922" w:rsidP="00887922">
      <w:pPr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hAnsiTheme="minorHAnsi" w:cs="Times-Roman"/>
          <w:sz w:val="22"/>
          <w:szCs w:val="22"/>
        </w:rPr>
      </w:pPr>
      <w:r>
        <w:rPr>
          <w:rFonts w:asciiTheme="minorHAnsi" w:hAnsiTheme="minorHAnsi" w:cs="Times-Roman"/>
          <w:sz w:val="22"/>
          <w:szCs w:val="22"/>
        </w:rPr>
        <w:t>Do 50 % kosztów kwalifikowanych przedsięwzięcia ze środków NFOŚiGW i wfośigw.</w:t>
      </w:r>
    </w:p>
    <w:p w:rsidR="00887922" w:rsidRPr="008967AC" w:rsidRDefault="00887922" w:rsidP="00887922">
      <w:pPr>
        <w:pStyle w:val="Akapitzlist"/>
        <w:autoSpaceDE w:val="0"/>
        <w:autoSpaceDN w:val="0"/>
        <w:adjustRightInd w:val="0"/>
        <w:ind w:left="425"/>
        <w:contextualSpacing w:val="0"/>
        <w:jc w:val="both"/>
        <w:rPr>
          <w:rFonts w:asciiTheme="minorHAnsi" w:hAnsiTheme="minorHAnsi"/>
          <w:sz w:val="22"/>
          <w:szCs w:val="22"/>
        </w:rPr>
      </w:pPr>
    </w:p>
    <w:p w:rsidR="00887922" w:rsidRPr="008967AC" w:rsidRDefault="00887922" w:rsidP="00887922">
      <w:pPr>
        <w:pStyle w:val="Akapitzlist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before="120"/>
        <w:ind w:left="425" w:hanging="425"/>
        <w:contextualSpacing w:val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8967AC">
        <w:rPr>
          <w:rFonts w:asciiTheme="minorHAnsi" w:hAnsiTheme="minorHAnsi"/>
          <w:b/>
          <w:color w:val="000000"/>
          <w:sz w:val="22"/>
          <w:szCs w:val="22"/>
        </w:rPr>
        <w:t>Warunki dofinansowania</w:t>
      </w:r>
    </w:p>
    <w:p w:rsidR="00887922" w:rsidRPr="008967AC" w:rsidRDefault="00887922" w:rsidP="00887922">
      <w:pPr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887922" w:rsidRDefault="00887922" w:rsidP="00887922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Wnioski o dofinansowanie składane w ramach realizacji Porozumienia Ministrów: Spraw Wewnętrznych oraz Środowiska z dnia 30.10.2015 r. w sprawie współdziałania w zakresie zwalczania zagrożeń dla środowiska – na podstawie uzgodnień pomiędzy Ministrem Spraw Wewnętrznych i Administracji oraz Ministrem Środowiska.</w:t>
      </w:r>
    </w:p>
    <w:p w:rsidR="00887922" w:rsidRPr="008405FA" w:rsidRDefault="00887922" w:rsidP="00887922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8405FA">
        <w:rPr>
          <w:rFonts w:asciiTheme="minorHAnsi" w:hAnsiTheme="minorHAnsi"/>
          <w:sz w:val="22"/>
          <w:szCs w:val="22"/>
        </w:rPr>
        <w:t xml:space="preserve">W przypadku, gdy dofinansowanie stanowi pomoc publiczną, jest ono udzielane zgodnie z regulacjami dotyczącymi pomocy publicznej. </w:t>
      </w:r>
    </w:p>
    <w:p w:rsidR="00887922" w:rsidRPr="00B567A9" w:rsidRDefault="00887922" w:rsidP="00887922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887922" w:rsidRPr="008967AC" w:rsidRDefault="00887922" w:rsidP="00887922">
      <w:pPr>
        <w:pStyle w:val="Akapitzlist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before="240" w:after="120"/>
        <w:ind w:left="425" w:hanging="425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8967AC">
        <w:rPr>
          <w:rFonts w:asciiTheme="minorHAnsi" w:hAnsiTheme="minorHAnsi"/>
          <w:b/>
          <w:sz w:val="22"/>
          <w:szCs w:val="22"/>
        </w:rPr>
        <w:t xml:space="preserve">Beneficjenci </w:t>
      </w:r>
    </w:p>
    <w:p w:rsidR="00887922" w:rsidRPr="008967AC" w:rsidRDefault="00887922" w:rsidP="00887922">
      <w:pPr>
        <w:autoSpaceDE w:val="0"/>
        <w:autoSpaceDN w:val="0"/>
        <w:adjustRightInd w:val="0"/>
        <w:spacing w:after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Podmioty (z wykluczeniem państwowych jednostek budżetowych) znajdujące się na liście w ramach porozumienia wskazanego w pkt. 7.3, zaakceptowanej przez Ministra Klimatu. </w:t>
      </w:r>
    </w:p>
    <w:p w:rsidR="00887922" w:rsidRPr="008967AC" w:rsidRDefault="00887922" w:rsidP="00887922">
      <w:pPr>
        <w:pStyle w:val="Akapitzlist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8967AC">
        <w:rPr>
          <w:rFonts w:asciiTheme="minorHAnsi" w:hAnsiTheme="minorHAnsi"/>
          <w:b/>
          <w:sz w:val="22"/>
          <w:szCs w:val="22"/>
        </w:rPr>
        <w:t>Rodzaje przedsięwzięć:</w:t>
      </w:r>
    </w:p>
    <w:p w:rsidR="00887922" w:rsidRPr="008967AC" w:rsidRDefault="00887922" w:rsidP="00887922">
      <w:pPr>
        <w:pStyle w:val="Akapitzlist"/>
        <w:tabs>
          <w:tab w:val="left" w:pos="709"/>
        </w:tabs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10"/>
          <w:szCs w:val="10"/>
        </w:rPr>
      </w:pPr>
    </w:p>
    <w:p w:rsidR="00887922" w:rsidRPr="008967AC" w:rsidRDefault="00887922" w:rsidP="00887922">
      <w:pPr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Zakup </w:t>
      </w:r>
      <w:r w:rsidRPr="00754FEC">
        <w:rPr>
          <w:rFonts w:asciiTheme="minorHAnsi" w:eastAsiaTheme="minorHAnsi" w:hAnsiTheme="minorHAnsi" w:cstheme="minorBidi"/>
          <w:sz w:val="22"/>
          <w:szCs w:val="22"/>
          <w:lang w:eastAsia="en-US"/>
        </w:rPr>
        <w:t>specjalistycznego sprzętu wykorzystywanego w akcjach ratowniczych oraz podczas usuwania skutków zagrożeń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w tym m.in. samochodów </w:t>
      </w:r>
      <w:r w:rsidRPr="00223400">
        <w:rPr>
          <w:rFonts w:asciiTheme="minorHAnsi" w:eastAsiaTheme="minorHAnsi" w:hAnsiTheme="minorHAnsi" w:cstheme="minorBidi"/>
          <w:sz w:val="22"/>
          <w:szCs w:val="22"/>
          <w:lang w:eastAsia="en-US"/>
        </w:rPr>
        <w:t>ratowniczo-gaśniczych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 specjalistycznego sprzętu pływającego itd.</w:t>
      </w:r>
    </w:p>
    <w:p w:rsidR="00887922" w:rsidRPr="008967AC" w:rsidRDefault="00887922" w:rsidP="00887922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8967AC">
        <w:rPr>
          <w:rFonts w:asciiTheme="minorHAnsi" w:hAnsiTheme="minorHAnsi"/>
          <w:b/>
          <w:color w:val="000000"/>
          <w:sz w:val="22"/>
          <w:szCs w:val="22"/>
        </w:rPr>
        <w:t>Szczegółowe kryteria wyboru przedsięwzięć</w:t>
      </w:r>
    </w:p>
    <w:p w:rsidR="00887922" w:rsidRPr="008967AC" w:rsidRDefault="00887922" w:rsidP="00887922">
      <w:pPr>
        <w:tabs>
          <w:tab w:val="left" w:pos="284"/>
        </w:tabs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color w:val="000000"/>
          <w:sz w:val="22"/>
          <w:szCs w:val="22"/>
        </w:rPr>
      </w:pPr>
    </w:p>
    <w:p w:rsidR="00887922" w:rsidRPr="00AE3D61" w:rsidRDefault="00887922" w:rsidP="008879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Times-Roman"/>
          <w:sz w:val="22"/>
          <w:szCs w:val="22"/>
        </w:rPr>
      </w:pPr>
      <w:r w:rsidRPr="008967AC">
        <w:rPr>
          <w:rFonts w:asciiTheme="minorHAnsi" w:hAnsiTheme="minorHAnsi" w:cs="Times-Roman"/>
          <w:sz w:val="22"/>
          <w:szCs w:val="22"/>
        </w:rPr>
        <w:t>Kryteria dostępu</w:t>
      </w:r>
    </w:p>
    <w:p w:rsidR="00887922" w:rsidRPr="008967AC" w:rsidRDefault="00887922" w:rsidP="0088792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-Roman"/>
          <w:sz w:val="22"/>
          <w:szCs w:val="22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7065"/>
        <w:gridCol w:w="859"/>
        <w:gridCol w:w="629"/>
      </w:tblGrid>
      <w:tr w:rsidR="00887922" w:rsidRPr="008967AC" w:rsidTr="004F4823">
        <w:trPr>
          <w:cantSplit/>
          <w:trHeight w:val="344"/>
          <w:jc w:val="center"/>
        </w:trPr>
        <w:tc>
          <w:tcPr>
            <w:tcW w:w="5000" w:type="pct"/>
            <w:gridSpan w:val="4"/>
            <w:shd w:val="clear" w:color="auto" w:fill="BFBFBF"/>
          </w:tcPr>
          <w:p w:rsidR="00887922" w:rsidRPr="008967AC" w:rsidRDefault="00887922" w:rsidP="004F4823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8967AC">
              <w:rPr>
                <w:rFonts w:asciiTheme="minorHAnsi" w:hAnsiTheme="minorHAnsi"/>
                <w:b/>
                <w:sz w:val="22"/>
                <w:szCs w:val="22"/>
              </w:rPr>
              <w:t>KRYTERIA DOSTĘPU</w:t>
            </w:r>
          </w:p>
        </w:tc>
      </w:tr>
      <w:tr w:rsidR="00887922" w:rsidRPr="008967AC" w:rsidTr="004F4823">
        <w:trPr>
          <w:cantSplit/>
          <w:trHeight w:val="344"/>
          <w:jc w:val="center"/>
        </w:trPr>
        <w:tc>
          <w:tcPr>
            <w:tcW w:w="349" w:type="pct"/>
            <w:shd w:val="clear" w:color="auto" w:fill="BFBFBF"/>
          </w:tcPr>
          <w:p w:rsidR="00887922" w:rsidRPr="008967AC" w:rsidRDefault="00887922" w:rsidP="004F4823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8967A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3842" w:type="pct"/>
            <w:shd w:val="clear" w:color="auto" w:fill="BFBFBF"/>
            <w:vAlign w:val="center"/>
          </w:tcPr>
          <w:p w:rsidR="00887922" w:rsidRPr="008967AC" w:rsidRDefault="00887922" w:rsidP="004F4823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8967AC">
              <w:rPr>
                <w:rFonts w:asciiTheme="minorHAnsi" w:hAnsiTheme="minorHAnsi"/>
                <w:b/>
                <w:sz w:val="22"/>
                <w:szCs w:val="22"/>
              </w:rPr>
              <w:t>Nazwa kryterium</w:t>
            </w:r>
          </w:p>
        </w:tc>
        <w:tc>
          <w:tcPr>
            <w:tcW w:w="467" w:type="pct"/>
            <w:shd w:val="clear" w:color="auto" w:fill="BFBFBF"/>
            <w:vAlign w:val="center"/>
          </w:tcPr>
          <w:p w:rsidR="00887922" w:rsidRPr="008967AC" w:rsidRDefault="00887922" w:rsidP="004F4823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8967AC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42" w:type="pct"/>
            <w:shd w:val="clear" w:color="auto" w:fill="BFBFBF"/>
            <w:vAlign w:val="center"/>
          </w:tcPr>
          <w:p w:rsidR="00887922" w:rsidRPr="008967AC" w:rsidRDefault="00887922" w:rsidP="004F4823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8967AC">
              <w:rPr>
                <w:rFonts w:asciiTheme="minorHAnsi" w:hAnsiTheme="minorHAnsi"/>
                <w:b/>
                <w:sz w:val="22"/>
                <w:szCs w:val="22"/>
              </w:rPr>
              <w:t>NIE</w:t>
            </w:r>
          </w:p>
        </w:tc>
      </w:tr>
      <w:tr w:rsidR="00887922" w:rsidRPr="008967AC" w:rsidTr="004F4823">
        <w:trPr>
          <w:cantSplit/>
          <w:trHeight w:val="344"/>
          <w:jc w:val="center"/>
        </w:trPr>
        <w:tc>
          <w:tcPr>
            <w:tcW w:w="349" w:type="pct"/>
            <w:vAlign w:val="center"/>
          </w:tcPr>
          <w:p w:rsidR="00887922" w:rsidRPr="008967AC" w:rsidRDefault="00887922" w:rsidP="004F4823">
            <w:pPr>
              <w:tabs>
                <w:tab w:val="left" w:pos="318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 w:rsidRPr="008967AC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842" w:type="pct"/>
            <w:vAlign w:val="center"/>
          </w:tcPr>
          <w:p w:rsidR="00887922" w:rsidRPr="008967AC" w:rsidRDefault="00887922" w:rsidP="004F48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-Roman"/>
              </w:rPr>
            </w:pPr>
            <w:r w:rsidRPr="008967AC">
              <w:rPr>
                <w:rFonts w:asciiTheme="minorHAnsi" w:hAnsiTheme="minorHAnsi" w:cs="Times-Roman"/>
                <w:sz w:val="22"/>
                <w:szCs w:val="22"/>
              </w:rPr>
              <w:t>Wniosek jest złożony w terminie określonym w regulaminie naboru</w:t>
            </w:r>
            <w:r>
              <w:rPr>
                <w:rFonts w:asciiTheme="minorHAnsi" w:hAnsiTheme="minorHAnsi" w:cs="Times-Roman"/>
                <w:sz w:val="22"/>
                <w:szCs w:val="22"/>
              </w:rPr>
              <w:t>.</w:t>
            </w:r>
          </w:p>
        </w:tc>
        <w:tc>
          <w:tcPr>
            <w:tcW w:w="467" w:type="pct"/>
            <w:vAlign w:val="center"/>
          </w:tcPr>
          <w:p w:rsidR="00887922" w:rsidRPr="008967AC" w:rsidRDefault="00887922" w:rsidP="004F482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2" w:type="pct"/>
            <w:vAlign w:val="center"/>
          </w:tcPr>
          <w:p w:rsidR="00887922" w:rsidRPr="008967AC" w:rsidRDefault="00887922" w:rsidP="004F482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887922" w:rsidRPr="008967AC" w:rsidTr="004F4823">
        <w:trPr>
          <w:cantSplit/>
          <w:trHeight w:val="344"/>
          <w:jc w:val="center"/>
        </w:trPr>
        <w:tc>
          <w:tcPr>
            <w:tcW w:w="349" w:type="pct"/>
            <w:vAlign w:val="center"/>
          </w:tcPr>
          <w:p w:rsidR="00887922" w:rsidRPr="008967AC" w:rsidRDefault="00887922" w:rsidP="004F4823">
            <w:pPr>
              <w:tabs>
                <w:tab w:val="left" w:pos="318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 w:rsidRPr="008967AC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842" w:type="pct"/>
            <w:vAlign w:val="center"/>
          </w:tcPr>
          <w:p w:rsidR="00887922" w:rsidRPr="008967AC" w:rsidRDefault="00887922" w:rsidP="004F48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-Roman"/>
              </w:rPr>
            </w:pPr>
            <w:r w:rsidRPr="008967AC">
              <w:rPr>
                <w:rFonts w:asciiTheme="minorHAnsi" w:hAnsiTheme="minorHAnsi" w:cs="Times-Roman"/>
                <w:sz w:val="22"/>
                <w:szCs w:val="22"/>
              </w:rPr>
              <w:t>Wniosek jest złożony na obowiązującym formularzu i w wymaganej formie</w:t>
            </w:r>
          </w:p>
        </w:tc>
        <w:tc>
          <w:tcPr>
            <w:tcW w:w="467" w:type="pct"/>
            <w:vAlign w:val="center"/>
          </w:tcPr>
          <w:p w:rsidR="00887922" w:rsidRPr="008967AC" w:rsidRDefault="00887922" w:rsidP="004F482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2" w:type="pct"/>
            <w:vAlign w:val="center"/>
          </w:tcPr>
          <w:p w:rsidR="00887922" w:rsidRPr="008967AC" w:rsidRDefault="00887922" w:rsidP="004F482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887922" w:rsidRPr="008967AC" w:rsidTr="004F4823">
        <w:trPr>
          <w:cantSplit/>
          <w:trHeight w:val="344"/>
          <w:jc w:val="center"/>
        </w:trPr>
        <w:tc>
          <w:tcPr>
            <w:tcW w:w="349" w:type="pct"/>
            <w:vAlign w:val="center"/>
          </w:tcPr>
          <w:p w:rsidR="00887922" w:rsidRPr="008967AC" w:rsidRDefault="00887922" w:rsidP="004F4823">
            <w:pPr>
              <w:tabs>
                <w:tab w:val="left" w:pos="318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 w:rsidRPr="008967AC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842" w:type="pct"/>
            <w:vAlign w:val="center"/>
          </w:tcPr>
          <w:p w:rsidR="00887922" w:rsidRPr="008967AC" w:rsidRDefault="00887922" w:rsidP="004F48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-Roman"/>
              </w:rPr>
            </w:pPr>
            <w:r w:rsidRPr="008967AC">
              <w:rPr>
                <w:rFonts w:asciiTheme="minorHAnsi" w:hAnsiTheme="minorHAnsi" w:cs="Times-Roman"/>
                <w:sz w:val="22"/>
                <w:szCs w:val="22"/>
              </w:rPr>
              <w:t>Wniosek jest kompletny i prawidłowo podpisany, wypełniono wszystkie wymagane pola formularza wniosku oraz dołączono wszystkie wymagane załączniki.</w:t>
            </w:r>
          </w:p>
        </w:tc>
        <w:tc>
          <w:tcPr>
            <w:tcW w:w="467" w:type="pct"/>
            <w:vAlign w:val="center"/>
          </w:tcPr>
          <w:p w:rsidR="00887922" w:rsidRPr="008967AC" w:rsidRDefault="00887922" w:rsidP="004F482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2" w:type="pct"/>
            <w:vAlign w:val="center"/>
          </w:tcPr>
          <w:p w:rsidR="00887922" w:rsidRPr="008967AC" w:rsidRDefault="00887922" w:rsidP="004F482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887922" w:rsidRPr="008967AC" w:rsidTr="004F4823">
        <w:trPr>
          <w:cantSplit/>
          <w:trHeight w:val="344"/>
          <w:jc w:val="center"/>
        </w:trPr>
        <w:tc>
          <w:tcPr>
            <w:tcW w:w="349" w:type="pct"/>
            <w:vAlign w:val="center"/>
          </w:tcPr>
          <w:p w:rsidR="00887922" w:rsidRPr="008967AC" w:rsidRDefault="00887922" w:rsidP="004F4823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 w:rsidRPr="008967AC">
              <w:rPr>
                <w:rFonts w:asciiTheme="minorHAnsi" w:hAnsiTheme="minorHAnsi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842" w:type="pct"/>
            <w:vAlign w:val="center"/>
          </w:tcPr>
          <w:p w:rsidR="00887922" w:rsidRPr="008967AC" w:rsidRDefault="00887922" w:rsidP="004F4823">
            <w:pPr>
              <w:spacing w:before="60" w:after="60"/>
              <w:jc w:val="both"/>
              <w:rPr>
                <w:rFonts w:asciiTheme="minorHAnsi" w:hAnsiTheme="minorHAnsi"/>
              </w:rPr>
            </w:pPr>
            <w:r w:rsidRPr="008967AC">
              <w:rPr>
                <w:rFonts w:asciiTheme="minorHAnsi" w:hAnsiTheme="minorHAnsi"/>
                <w:sz w:val="22"/>
                <w:szCs w:val="22"/>
              </w:rPr>
              <w:t xml:space="preserve">Wnioskodawca </w:t>
            </w:r>
            <w:r>
              <w:rPr>
                <w:rFonts w:asciiTheme="minorHAnsi" w:hAnsiTheme="minorHAnsi"/>
                <w:sz w:val="22"/>
                <w:szCs w:val="22"/>
              </w:rPr>
              <w:t>i przedsięwzięcie zostały</w:t>
            </w:r>
            <w:r w:rsidRPr="00B87FD8">
              <w:rPr>
                <w:rFonts w:asciiTheme="minorHAnsi" w:hAnsiTheme="minorHAnsi"/>
                <w:sz w:val="22"/>
                <w:szCs w:val="22"/>
              </w:rPr>
              <w:t xml:space="preserve"> wskazane w ramach Porozumienia Ministrów: Spraw Wewnętrznych oraz Środowiska z dnia 30.10.2015 r. w sprawie współdziałania w zakresie zwalczania zagrożeń dla środowiska.</w:t>
            </w:r>
          </w:p>
        </w:tc>
        <w:tc>
          <w:tcPr>
            <w:tcW w:w="467" w:type="pct"/>
          </w:tcPr>
          <w:p w:rsidR="00887922" w:rsidRPr="008967AC" w:rsidRDefault="00887922" w:rsidP="004F482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2" w:type="pct"/>
          </w:tcPr>
          <w:p w:rsidR="00887922" w:rsidRPr="008967AC" w:rsidRDefault="00887922" w:rsidP="004F482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887922" w:rsidRPr="008967AC" w:rsidTr="004F4823">
        <w:trPr>
          <w:cantSplit/>
          <w:trHeight w:val="344"/>
          <w:jc w:val="center"/>
        </w:trPr>
        <w:tc>
          <w:tcPr>
            <w:tcW w:w="349" w:type="pct"/>
            <w:vAlign w:val="center"/>
          </w:tcPr>
          <w:p w:rsidR="00887922" w:rsidRPr="008967AC" w:rsidRDefault="00887922" w:rsidP="004F4823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3842" w:type="pct"/>
            <w:vAlign w:val="center"/>
          </w:tcPr>
          <w:p w:rsidR="00887922" w:rsidRPr="008967AC" w:rsidRDefault="00887922" w:rsidP="004F4823">
            <w:pPr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 ciągu ostatnich 3 lat przed dniem złożenia wniosku NFOŚiGW nie wypowiedział Wnioskodawcy lub nie rozwiązał z nim umowy 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 xml:space="preserve">o dofinansowanie – za wyjątkiem rozwiązania za porozumieniem stron – 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z przyczyn leżących po stronie Wnioskodawcy</w:t>
            </w:r>
          </w:p>
        </w:tc>
        <w:tc>
          <w:tcPr>
            <w:tcW w:w="467" w:type="pct"/>
          </w:tcPr>
          <w:p w:rsidR="00887922" w:rsidRPr="008967AC" w:rsidRDefault="00887922" w:rsidP="004F482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2" w:type="pct"/>
          </w:tcPr>
          <w:p w:rsidR="00887922" w:rsidRPr="008967AC" w:rsidRDefault="00887922" w:rsidP="004F482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887922" w:rsidRPr="008967AC" w:rsidTr="004F4823">
        <w:trPr>
          <w:cantSplit/>
          <w:trHeight w:val="344"/>
          <w:jc w:val="center"/>
        </w:trPr>
        <w:tc>
          <w:tcPr>
            <w:tcW w:w="349" w:type="pct"/>
            <w:vAlign w:val="center"/>
          </w:tcPr>
          <w:p w:rsidR="00887922" w:rsidRPr="008967AC" w:rsidRDefault="00887922" w:rsidP="004F4823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6.</w:t>
            </w:r>
          </w:p>
        </w:tc>
        <w:tc>
          <w:tcPr>
            <w:tcW w:w="3842" w:type="pct"/>
            <w:vAlign w:val="center"/>
          </w:tcPr>
          <w:p w:rsidR="00887922" w:rsidRPr="008967AC" w:rsidRDefault="00887922" w:rsidP="004F4823">
            <w:pPr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Wnioskodawca wywiązuje się z zobowiązań publicznoprawnych na rzecz NFOŚiGW, właściwych organów, czy też podmiotów</w:t>
            </w:r>
          </w:p>
        </w:tc>
        <w:tc>
          <w:tcPr>
            <w:tcW w:w="467" w:type="pct"/>
          </w:tcPr>
          <w:p w:rsidR="00887922" w:rsidRPr="008967AC" w:rsidRDefault="00887922" w:rsidP="004F482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2" w:type="pct"/>
          </w:tcPr>
          <w:p w:rsidR="00887922" w:rsidRPr="008967AC" w:rsidRDefault="00887922" w:rsidP="004F482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887922" w:rsidRPr="008967AC" w:rsidTr="004F4823">
        <w:trPr>
          <w:cantSplit/>
          <w:trHeight w:val="344"/>
          <w:jc w:val="center"/>
        </w:trPr>
        <w:tc>
          <w:tcPr>
            <w:tcW w:w="349" w:type="pct"/>
            <w:vAlign w:val="center"/>
          </w:tcPr>
          <w:p w:rsidR="00887922" w:rsidRPr="008967AC" w:rsidRDefault="00887922" w:rsidP="004F4823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3842" w:type="pct"/>
            <w:vAlign w:val="center"/>
          </w:tcPr>
          <w:p w:rsidR="00887922" w:rsidRPr="008967AC" w:rsidRDefault="00887922" w:rsidP="004F4823">
            <w:pPr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Wnioskodawca wywiązuje się z zobowiązań cywilnoprawnych na rzecz NFOŚiGW, właściwych organów, czy też podmiotów</w:t>
            </w:r>
          </w:p>
        </w:tc>
        <w:tc>
          <w:tcPr>
            <w:tcW w:w="467" w:type="pct"/>
          </w:tcPr>
          <w:p w:rsidR="00887922" w:rsidRPr="008967AC" w:rsidRDefault="00887922" w:rsidP="004F482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2" w:type="pct"/>
          </w:tcPr>
          <w:p w:rsidR="00887922" w:rsidRPr="008967AC" w:rsidRDefault="00887922" w:rsidP="004F482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887922" w:rsidRPr="008967AC" w:rsidTr="004F4823">
        <w:trPr>
          <w:cantSplit/>
          <w:trHeight w:val="344"/>
          <w:jc w:val="center"/>
        </w:trPr>
        <w:tc>
          <w:tcPr>
            <w:tcW w:w="349" w:type="pct"/>
            <w:vAlign w:val="center"/>
          </w:tcPr>
          <w:p w:rsidR="00887922" w:rsidRPr="008967AC" w:rsidRDefault="00887922" w:rsidP="004F4823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3842" w:type="pct"/>
            <w:vAlign w:val="center"/>
          </w:tcPr>
          <w:p w:rsidR="00887922" w:rsidRPr="008967AC" w:rsidRDefault="00887922" w:rsidP="004F4823">
            <w:pPr>
              <w:tabs>
                <w:tab w:val="num" w:pos="2340"/>
              </w:tabs>
              <w:spacing w:before="60" w:after="60"/>
              <w:jc w:val="both"/>
              <w:rPr>
                <w:rFonts w:asciiTheme="minorHAnsi" w:hAnsiTheme="minorHAnsi"/>
              </w:rPr>
            </w:pPr>
            <w:r w:rsidRPr="008967AC">
              <w:rPr>
                <w:rFonts w:asciiTheme="minorHAnsi" w:hAnsiTheme="minorHAnsi"/>
                <w:sz w:val="22"/>
                <w:szCs w:val="22"/>
              </w:rPr>
              <w:t>Cel i rodzaj przedsięwzięcia jest zgodny z programem priorytetowym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67" w:type="pct"/>
          </w:tcPr>
          <w:p w:rsidR="00887922" w:rsidRPr="008967AC" w:rsidRDefault="00887922" w:rsidP="004F4823">
            <w:pPr>
              <w:tabs>
                <w:tab w:val="num" w:pos="2340"/>
              </w:tabs>
              <w:spacing w:before="60" w:after="60"/>
              <w:ind w:left="35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2" w:type="pct"/>
            <w:vAlign w:val="center"/>
          </w:tcPr>
          <w:p w:rsidR="00887922" w:rsidRPr="008967AC" w:rsidRDefault="00887922" w:rsidP="004F482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887922" w:rsidRPr="008967AC" w:rsidTr="004F4823">
        <w:trPr>
          <w:cantSplit/>
          <w:trHeight w:val="344"/>
          <w:jc w:val="center"/>
        </w:trPr>
        <w:tc>
          <w:tcPr>
            <w:tcW w:w="349" w:type="pct"/>
            <w:vAlign w:val="center"/>
          </w:tcPr>
          <w:p w:rsidR="00887922" w:rsidRPr="008967AC" w:rsidRDefault="00887922" w:rsidP="004F4823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3842" w:type="pct"/>
            <w:vAlign w:val="center"/>
          </w:tcPr>
          <w:p w:rsidR="00887922" w:rsidRPr="008967AC" w:rsidRDefault="00887922" w:rsidP="004F4823">
            <w:pPr>
              <w:tabs>
                <w:tab w:val="num" w:pos="2340"/>
              </w:tabs>
              <w:spacing w:before="60" w:after="60"/>
              <w:jc w:val="both"/>
              <w:rPr>
                <w:rFonts w:asciiTheme="minorHAnsi" w:hAnsiTheme="minorHAnsi"/>
              </w:rPr>
            </w:pPr>
            <w:r w:rsidRPr="008967AC">
              <w:rPr>
                <w:rFonts w:asciiTheme="minorHAnsi" w:hAnsiTheme="minorHAnsi"/>
                <w:sz w:val="22"/>
                <w:szCs w:val="22"/>
              </w:rPr>
              <w:t>Realizacja przedsięwzięcia nie została zakończona przed dniem złożenia wniosku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67" w:type="pct"/>
          </w:tcPr>
          <w:p w:rsidR="00887922" w:rsidRPr="008967AC" w:rsidRDefault="00887922" w:rsidP="004F4823">
            <w:pPr>
              <w:tabs>
                <w:tab w:val="num" w:pos="2340"/>
              </w:tabs>
              <w:spacing w:before="60" w:after="60"/>
              <w:ind w:left="35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2" w:type="pct"/>
            <w:vAlign w:val="center"/>
          </w:tcPr>
          <w:p w:rsidR="00887922" w:rsidRPr="008967AC" w:rsidRDefault="00887922" w:rsidP="004F482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887922" w:rsidRPr="008967AC" w:rsidTr="004F4823">
        <w:trPr>
          <w:cantSplit/>
          <w:trHeight w:val="344"/>
          <w:jc w:val="center"/>
        </w:trPr>
        <w:tc>
          <w:tcPr>
            <w:tcW w:w="349" w:type="pct"/>
            <w:vAlign w:val="center"/>
          </w:tcPr>
          <w:p w:rsidR="00887922" w:rsidRPr="008967AC" w:rsidRDefault="00887922" w:rsidP="004F4823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3842" w:type="pct"/>
            <w:vAlign w:val="center"/>
          </w:tcPr>
          <w:p w:rsidR="00887922" w:rsidRPr="008967AC" w:rsidRDefault="00887922" w:rsidP="004F4823">
            <w:pPr>
              <w:spacing w:before="60" w:after="60"/>
              <w:jc w:val="both"/>
              <w:rPr>
                <w:rFonts w:asciiTheme="minorHAnsi" w:hAnsiTheme="minorHAnsi"/>
              </w:rPr>
            </w:pPr>
            <w:r w:rsidRPr="008967AC">
              <w:rPr>
                <w:rFonts w:asciiTheme="minorHAnsi" w:hAnsiTheme="minorHAnsi"/>
                <w:sz w:val="22"/>
                <w:szCs w:val="22"/>
              </w:rPr>
              <w:t>Okres realizacji przedsięwzięcia i wypłaty dofinansowania są zgodne z programem priorytetowym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67" w:type="pct"/>
            <w:vAlign w:val="center"/>
          </w:tcPr>
          <w:p w:rsidR="00887922" w:rsidRPr="008967AC" w:rsidRDefault="00887922" w:rsidP="004F482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2" w:type="pct"/>
            <w:vAlign w:val="center"/>
          </w:tcPr>
          <w:p w:rsidR="00887922" w:rsidRPr="008967AC" w:rsidRDefault="00887922" w:rsidP="004F482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887922" w:rsidRPr="008967AC" w:rsidTr="004F4823">
        <w:trPr>
          <w:cantSplit/>
          <w:trHeight w:val="344"/>
          <w:jc w:val="center"/>
        </w:trPr>
        <w:tc>
          <w:tcPr>
            <w:tcW w:w="349" w:type="pct"/>
            <w:vAlign w:val="center"/>
          </w:tcPr>
          <w:p w:rsidR="00887922" w:rsidRPr="008967AC" w:rsidRDefault="00887922" w:rsidP="004F4823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11.</w:t>
            </w:r>
          </w:p>
        </w:tc>
        <w:tc>
          <w:tcPr>
            <w:tcW w:w="3842" w:type="pct"/>
            <w:vAlign w:val="center"/>
          </w:tcPr>
          <w:p w:rsidR="00887922" w:rsidRPr="008967AC" w:rsidRDefault="00887922" w:rsidP="004F4823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Theme="minorHAnsi" w:hAnsiTheme="minorHAnsi"/>
              </w:rPr>
            </w:pPr>
            <w:r w:rsidRPr="008967AC">
              <w:rPr>
                <w:rFonts w:asciiTheme="minorHAnsi" w:hAnsiTheme="minorHAnsi"/>
                <w:sz w:val="22"/>
                <w:szCs w:val="22"/>
              </w:rPr>
              <w:t xml:space="preserve">Forma i intensywność wnioskowanego dofinansowania jest zgodna </w:t>
            </w:r>
            <w:r w:rsidRPr="008967AC">
              <w:rPr>
                <w:rFonts w:asciiTheme="minorHAnsi" w:hAnsiTheme="minorHAnsi"/>
                <w:sz w:val="22"/>
                <w:szCs w:val="22"/>
              </w:rPr>
              <w:br/>
              <w:t>z programem priorytetowym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67" w:type="pct"/>
          </w:tcPr>
          <w:p w:rsidR="00887922" w:rsidRPr="008967AC" w:rsidRDefault="00887922" w:rsidP="004F4823">
            <w:pPr>
              <w:tabs>
                <w:tab w:val="num" w:pos="2340"/>
              </w:tabs>
              <w:spacing w:before="60" w:after="60"/>
              <w:ind w:left="35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2" w:type="pct"/>
          </w:tcPr>
          <w:p w:rsidR="00887922" w:rsidRPr="008967AC" w:rsidRDefault="00887922" w:rsidP="004F4823">
            <w:pPr>
              <w:tabs>
                <w:tab w:val="num" w:pos="2340"/>
              </w:tabs>
              <w:spacing w:before="60" w:after="60"/>
              <w:ind w:left="35"/>
              <w:jc w:val="center"/>
              <w:rPr>
                <w:rFonts w:asciiTheme="minorHAnsi" w:hAnsiTheme="minorHAnsi"/>
              </w:rPr>
            </w:pPr>
          </w:p>
        </w:tc>
      </w:tr>
    </w:tbl>
    <w:p w:rsidR="00887922" w:rsidRPr="00AE3D61" w:rsidRDefault="00887922" w:rsidP="00887922">
      <w:pPr>
        <w:jc w:val="both"/>
        <w:rPr>
          <w:rFonts w:asciiTheme="minorHAnsi" w:hAnsiTheme="minorHAnsi"/>
          <w:i/>
          <w:sz w:val="22"/>
          <w:szCs w:val="22"/>
        </w:rPr>
      </w:pPr>
      <w:r w:rsidRPr="008967AC">
        <w:rPr>
          <w:rFonts w:asciiTheme="minorHAnsi" w:hAnsiTheme="minorHAnsi"/>
          <w:i/>
          <w:sz w:val="22"/>
          <w:szCs w:val="22"/>
        </w:rPr>
        <w:t>Niespełnienie któregokolwiek z kryteriów dostępu powoduje odrzucenie wniosku.</w:t>
      </w:r>
    </w:p>
    <w:p w:rsidR="00887922" w:rsidRPr="00AE3D61" w:rsidRDefault="00887922" w:rsidP="00887922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8967AC">
        <w:rPr>
          <w:rFonts w:asciiTheme="minorHAnsi" w:hAnsiTheme="minorHAnsi"/>
          <w:b/>
          <w:color w:val="000000"/>
          <w:sz w:val="22"/>
          <w:szCs w:val="22"/>
        </w:rPr>
        <w:t>Postanowienia dodatkowe</w:t>
      </w:r>
    </w:p>
    <w:p w:rsidR="00887922" w:rsidRPr="00BA0F65" w:rsidRDefault="00887922" w:rsidP="00887922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bCs/>
          <w:sz w:val="22"/>
          <w:szCs w:val="22"/>
        </w:rPr>
      </w:pPr>
      <w:r w:rsidRPr="00BA0F65">
        <w:rPr>
          <w:rFonts w:asciiTheme="minorHAnsi" w:hAnsiTheme="minorHAnsi"/>
          <w:bCs/>
          <w:sz w:val="22"/>
          <w:szCs w:val="22"/>
        </w:rPr>
        <w:t>Okres trwałości wynosi 5 lat od zakończenia przedsięwzięcia.</w:t>
      </w:r>
    </w:p>
    <w:p w:rsidR="00887922" w:rsidRPr="000E1E58" w:rsidRDefault="00887922" w:rsidP="00887922">
      <w:pPr>
        <w:jc w:val="both"/>
        <w:rPr>
          <w:rFonts w:asciiTheme="minorHAnsi" w:hAnsiTheme="minorHAnsi"/>
          <w:b/>
          <w:sz w:val="22"/>
          <w:szCs w:val="22"/>
        </w:rPr>
      </w:pPr>
    </w:p>
    <w:p w:rsidR="00887922" w:rsidRPr="000E1E58" w:rsidRDefault="00887922" w:rsidP="00887922">
      <w:pPr>
        <w:jc w:val="both"/>
        <w:rPr>
          <w:rFonts w:asciiTheme="minorHAnsi" w:hAnsiTheme="minorHAnsi"/>
          <w:b/>
          <w:sz w:val="22"/>
          <w:szCs w:val="22"/>
        </w:rPr>
      </w:pPr>
    </w:p>
    <w:p w:rsidR="00887922" w:rsidRPr="000E1E58" w:rsidRDefault="00887922" w:rsidP="00887922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Część 2) </w:t>
      </w:r>
      <w:r>
        <w:rPr>
          <w:rFonts w:asciiTheme="minorHAnsi" w:hAnsiTheme="minorHAnsi"/>
          <w:bCs/>
          <w:sz w:val="22"/>
          <w:szCs w:val="22"/>
        </w:rPr>
        <w:t>Dofinansowanie zakupu sprzętu i wyposażenia jednostek Ochotniczych Straży Pożarnych.</w:t>
      </w:r>
    </w:p>
    <w:p w:rsidR="00887922" w:rsidRPr="000E1E58" w:rsidRDefault="00887922" w:rsidP="00887922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0E1E58">
        <w:rPr>
          <w:rFonts w:asciiTheme="minorHAnsi" w:hAnsiTheme="minorHAnsi"/>
          <w:b/>
          <w:color w:val="000000"/>
          <w:sz w:val="22"/>
          <w:szCs w:val="22"/>
        </w:rPr>
        <w:t xml:space="preserve">Cel programu </w:t>
      </w:r>
    </w:p>
    <w:p w:rsidR="00887922" w:rsidRPr="000E1E58" w:rsidRDefault="00887922" w:rsidP="00887922">
      <w:pPr>
        <w:pStyle w:val="Akapitzlist"/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/>
          <w:strike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Celem programu </w:t>
      </w:r>
      <w:r w:rsidRPr="0051386D">
        <w:rPr>
          <w:rFonts w:asciiTheme="minorHAnsi" w:hAnsiTheme="minorHAnsi"/>
          <w:sz w:val="22"/>
          <w:szCs w:val="22"/>
        </w:rPr>
        <w:t>jest podniesienie gotowości bojowej lokalnych służb ratowniczych</w:t>
      </w:r>
      <w:r>
        <w:rPr>
          <w:rFonts w:asciiTheme="minorHAnsi" w:hAnsiTheme="minorHAnsi"/>
          <w:sz w:val="22"/>
          <w:szCs w:val="22"/>
        </w:rPr>
        <w:t xml:space="preserve"> poprzez doposażenie jednostek Ochotniczych Straży Pożarnych w sprzęt niezbędny do zapobiegania i likwidacji skutków katastrof naturalnych, ekstremalnych zjawisk atmosferycznych lub awarii technicznych, których skutki zagrażają życiu lub zdrowiu osób, mieniu albo środowisku naturalnemu.</w:t>
      </w:r>
    </w:p>
    <w:p w:rsidR="00887922" w:rsidRPr="000E1E58" w:rsidRDefault="00887922" w:rsidP="00887922">
      <w:pPr>
        <w:pStyle w:val="Akapitzlist"/>
        <w:autoSpaceDE w:val="0"/>
        <w:autoSpaceDN w:val="0"/>
        <w:adjustRightInd w:val="0"/>
        <w:ind w:left="284"/>
        <w:contextualSpacing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887922" w:rsidRPr="00263B20" w:rsidRDefault="00887922" w:rsidP="00887922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/>
        <w:ind w:hanging="644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263B20">
        <w:rPr>
          <w:rFonts w:asciiTheme="minorHAnsi" w:hAnsiTheme="minorHAnsi"/>
          <w:b/>
          <w:color w:val="000000"/>
          <w:sz w:val="22"/>
          <w:szCs w:val="22"/>
        </w:rPr>
        <w:t xml:space="preserve">Wskaźnik osiągnięcia celu programu </w:t>
      </w:r>
    </w:p>
    <w:p w:rsidR="00887922" w:rsidRPr="000E1E58" w:rsidRDefault="00887922" w:rsidP="00887922">
      <w:pPr>
        <w:keepNext/>
        <w:keepLines/>
        <w:spacing w:after="120"/>
        <w:jc w:val="both"/>
        <w:rPr>
          <w:rFonts w:asciiTheme="minorHAnsi" w:hAnsiTheme="minorHAnsi"/>
          <w:sz w:val="22"/>
          <w:szCs w:val="22"/>
        </w:rPr>
      </w:pPr>
      <w:r w:rsidRPr="000E1E58">
        <w:rPr>
          <w:rFonts w:asciiTheme="minorHAnsi" w:hAnsiTheme="minorHAnsi"/>
          <w:sz w:val="22"/>
          <w:szCs w:val="22"/>
        </w:rPr>
        <w:t xml:space="preserve">Stopień realizacji celu programu mierzony jest za pomocą wskaźnika osiągnięcia celu pn. </w:t>
      </w:r>
    </w:p>
    <w:p w:rsidR="00887922" w:rsidRPr="008405FA" w:rsidRDefault="00887922" w:rsidP="00887922">
      <w:pPr>
        <w:keepNext/>
        <w:keepLines/>
        <w:tabs>
          <w:tab w:val="left" w:pos="567"/>
        </w:tabs>
        <w:spacing w:after="60"/>
        <w:jc w:val="both"/>
        <w:rPr>
          <w:rFonts w:asciiTheme="minorHAnsi" w:hAnsiTheme="minorHAnsi"/>
          <w:sz w:val="22"/>
          <w:szCs w:val="22"/>
        </w:rPr>
      </w:pPr>
      <w:r w:rsidRPr="007E2A88">
        <w:rPr>
          <w:rFonts w:asciiTheme="minorHAnsi" w:hAnsiTheme="minorHAnsi"/>
          <w:sz w:val="22"/>
          <w:szCs w:val="22"/>
        </w:rPr>
        <w:t>Liczba jednostek służb ratowniczych wspartych do prowadzenia akcji ratowniczych i usuwania skutków awarii i katastrof</w:t>
      </w:r>
      <w:r w:rsidRPr="008405FA">
        <w:rPr>
          <w:rFonts w:asciiTheme="minorHAnsi" w:hAnsiTheme="minorHAnsi"/>
          <w:sz w:val="22"/>
          <w:szCs w:val="22"/>
        </w:rPr>
        <w:t xml:space="preserve"> (szt.)</w:t>
      </w:r>
    </w:p>
    <w:p w:rsidR="00887922" w:rsidRPr="008405FA" w:rsidRDefault="00887922" w:rsidP="00887922">
      <w:pPr>
        <w:keepNext/>
        <w:keepLines/>
        <w:tabs>
          <w:tab w:val="left" w:pos="567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575A9C11">
        <w:rPr>
          <w:rFonts w:asciiTheme="minorHAnsi" w:hAnsiTheme="minorHAnsi"/>
          <w:sz w:val="22"/>
          <w:szCs w:val="22"/>
        </w:rPr>
        <w:t xml:space="preserve">Planowana wartość wskaźnika osiągnięcia celu wynosi co najmniej 640 szt., przy czym każdy </w:t>
      </w:r>
      <w:r>
        <w:rPr>
          <w:rFonts w:asciiTheme="minorHAnsi" w:hAnsiTheme="minorHAnsi"/>
          <w:sz w:val="22"/>
          <w:szCs w:val="22"/>
        </w:rPr>
        <w:br/>
      </w:r>
      <w:r w:rsidRPr="575A9C11">
        <w:rPr>
          <w:rFonts w:asciiTheme="minorHAnsi" w:hAnsiTheme="minorHAnsi"/>
          <w:sz w:val="22"/>
          <w:szCs w:val="22"/>
        </w:rPr>
        <w:t>z WFOŚiGW udzieli wsparcia co najmniej 40 jednostkom OSP.</w:t>
      </w:r>
    </w:p>
    <w:p w:rsidR="00887922" w:rsidRPr="000E1E58" w:rsidRDefault="00887922" w:rsidP="00887922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 w:val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0E1E58">
        <w:rPr>
          <w:rFonts w:asciiTheme="minorHAnsi" w:hAnsiTheme="minorHAnsi"/>
          <w:b/>
          <w:color w:val="000000"/>
          <w:sz w:val="22"/>
          <w:szCs w:val="22"/>
        </w:rPr>
        <w:t xml:space="preserve">Budżet </w:t>
      </w:r>
    </w:p>
    <w:p w:rsidR="00887922" w:rsidRPr="000E1E58" w:rsidRDefault="00887922" w:rsidP="00887922">
      <w:pPr>
        <w:keepNext/>
        <w:keepLines/>
        <w:spacing w:before="120" w:after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Budżet na realizację programu w latach 2020-2021 wynosi 16 000 tys. zł.</w:t>
      </w:r>
    </w:p>
    <w:p w:rsidR="00887922" w:rsidRPr="000E1E58" w:rsidRDefault="00887922" w:rsidP="00887922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0E1E58">
        <w:rPr>
          <w:rFonts w:asciiTheme="minorHAnsi" w:hAnsiTheme="minorHAnsi"/>
          <w:b/>
          <w:color w:val="000000"/>
          <w:sz w:val="22"/>
          <w:szCs w:val="22"/>
        </w:rPr>
        <w:t xml:space="preserve">Okres wdrażania </w:t>
      </w:r>
    </w:p>
    <w:p w:rsidR="00887922" w:rsidRPr="000E1E58" w:rsidRDefault="00887922" w:rsidP="00887922">
      <w:pPr>
        <w:keepNext/>
        <w:keepLines/>
        <w:spacing w:before="120"/>
        <w:jc w:val="both"/>
        <w:rPr>
          <w:rFonts w:asciiTheme="minorHAnsi" w:hAnsiTheme="minorHAnsi"/>
          <w:sz w:val="22"/>
          <w:szCs w:val="22"/>
        </w:rPr>
      </w:pPr>
      <w:r w:rsidRPr="000E1E58">
        <w:rPr>
          <w:rFonts w:asciiTheme="minorHAnsi" w:hAnsiTheme="minorHAnsi"/>
          <w:sz w:val="22"/>
          <w:szCs w:val="22"/>
        </w:rPr>
        <w:t>Program reali</w:t>
      </w:r>
      <w:r>
        <w:rPr>
          <w:rFonts w:asciiTheme="minorHAnsi" w:hAnsiTheme="minorHAnsi"/>
          <w:sz w:val="22"/>
          <w:szCs w:val="22"/>
        </w:rPr>
        <w:t>zowany będzie w latach 2020–2021</w:t>
      </w:r>
      <w:r w:rsidRPr="000E1E58">
        <w:rPr>
          <w:rFonts w:asciiTheme="minorHAnsi" w:hAnsiTheme="minorHAnsi"/>
          <w:sz w:val="22"/>
          <w:szCs w:val="22"/>
        </w:rPr>
        <w:t>, przy czym:</w:t>
      </w:r>
    </w:p>
    <w:p w:rsidR="00887922" w:rsidRPr="00A51CC3" w:rsidRDefault="00887922" w:rsidP="00887922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51CC3">
        <w:rPr>
          <w:rFonts w:asciiTheme="minorHAnsi" w:eastAsiaTheme="minorHAnsi" w:hAnsiTheme="minorHAnsi" w:cstheme="minorBidi"/>
          <w:sz w:val="22"/>
          <w:szCs w:val="22"/>
          <w:lang w:eastAsia="en-US"/>
        </w:rPr>
        <w:t>zobowiązania (rozumiane jako podpisywanie umów) podejmowane będą do 31.12.2020 r.,</w:t>
      </w:r>
    </w:p>
    <w:p w:rsidR="00887922" w:rsidRPr="000E1E58" w:rsidRDefault="00887922" w:rsidP="00887922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1E58">
        <w:rPr>
          <w:rFonts w:asciiTheme="minorHAnsi" w:eastAsiaTheme="minorHAnsi" w:hAnsiTheme="minorHAnsi" w:cstheme="minorBidi"/>
          <w:sz w:val="22"/>
          <w:szCs w:val="22"/>
          <w:lang w:eastAsia="en-US"/>
        </w:rPr>
        <w:t>środki wydatkowane przez Beneficjenta będą do 3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0</w:t>
      </w:r>
      <w:r w:rsidRPr="000E1E58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06</w:t>
      </w:r>
      <w:r w:rsidRPr="000E1E58">
        <w:rPr>
          <w:rFonts w:asciiTheme="minorHAnsi" w:eastAsiaTheme="minorHAnsi" w:hAnsiTheme="minorHAnsi" w:cstheme="minorBidi"/>
          <w:sz w:val="22"/>
          <w:szCs w:val="22"/>
          <w:lang w:eastAsia="en-US"/>
        </w:rPr>
        <w:t>.202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 </w:t>
      </w:r>
      <w:r w:rsidRPr="000E1E58">
        <w:rPr>
          <w:rFonts w:asciiTheme="minorHAnsi" w:eastAsiaTheme="minorHAnsi" w:hAnsiTheme="minorHAnsi" w:cstheme="minorBidi"/>
          <w:sz w:val="22"/>
          <w:szCs w:val="22"/>
          <w:lang w:eastAsia="en-US"/>
        </w:rPr>
        <w:t>r.</w:t>
      </w:r>
    </w:p>
    <w:p w:rsidR="00887922" w:rsidRPr="000E1E58" w:rsidRDefault="00887922" w:rsidP="00887922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887922" w:rsidRPr="000E1E58" w:rsidRDefault="00887922" w:rsidP="00887922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0E1E58">
        <w:rPr>
          <w:rFonts w:asciiTheme="minorHAnsi" w:hAnsiTheme="minorHAnsi"/>
          <w:b/>
          <w:color w:val="000000"/>
          <w:sz w:val="22"/>
          <w:szCs w:val="22"/>
        </w:rPr>
        <w:t>Terminy i sposób składania wniosków</w:t>
      </w:r>
    </w:p>
    <w:p w:rsidR="00887922" w:rsidRPr="000E1E58" w:rsidRDefault="00887922" w:rsidP="00887922">
      <w:pPr>
        <w:pStyle w:val="Default"/>
        <w:ind w:left="426"/>
        <w:rPr>
          <w:rFonts w:asciiTheme="minorHAnsi" w:hAnsiTheme="minorHAnsi"/>
          <w:sz w:val="22"/>
          <w:szCs w:val="22"/>
        </w:rPr>
      </w:pPr>
    </w:p>
    <w:p w:rsidR="00887922" w:rsidRPr="00D63E29" w:rsidRDefault="00887922" w:rsidP="00887922">
      <w:pPr>
        <w:pStyle w:val="Default"/>
        <w:numPr>
          <w:ilvl w:val="0"/>
          <w:numId w:val="11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E1E58">
        <w:rPr>
          <w:rFonts w:asciiTheme="minorHAnsi" w:hAnsiTheme="minorHAnsi"/>
          <w:sz w:val="22"/>
          <w:szCs w:val="22"/>
        </w:rPr>
        <w:t>Nabór wniosków</w:t>
      </w:r>
      <w:r>
        <w:rPr>
          <w:rFonts w:asciiTheme="minorHAnsi" w:hAnsiTheme="minorHAnsi"/>
          <w:sz w:val="22"/>
          <w:szCs w:val="22"/>
        </w:rPr>
        <w:t xml:space="preserve"> o udostępnienie środków dla WFOŚiGW</w:t>
      </w:r>
      <w:r w:rsidRPr="000E1E58">
        <w:rPr>
          <w:rFonts w:asciiTheme="minorHAnsi" w:hAnsiTheme="minorHAnsi"/>
          <w:sz w:val="22"/>
          <w:szCs w:val="22"/>
        </w:rPr>
        <w:t xml:space="preserve"> prowadzony jest w trybie ciągłym. </w:t>
      </w:r>
    </w:p>
    <w:p w:rsidR="00887922" w:rsidRDefault="00887922" w:rsidP="00887922">
      <w:pPr>
        <w:pStyle w:val="Default"/>
        <w:numPr>
          <w:ilvl w:val="0"/>
          <w:numId w:val="11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E1E58">
        <w:rPr>
          <w:rFonts w:asciiTheme="minorHAnsi" w:hAnsiTheme="minorHAnsi"/>
          <w:sz w:val="22"/>
          <w:szCs w:val="22"/>
        </w:rPr>
        <w:t>Terminy, sposób składania wniosków</w:t>
      </w:r>
      <w:r>
        <w:rPr>
          <w:rFonts w:asciiTheme="minorHAnsi" w:hAnsiTheme="minorHAnsi"/>
          <w:sz w:val="22"/>
          <w:szCs w:val="22"/>
        </w:rPr>
        <w:t xml:space="preserve"> o udostępnienie środków</w:t>
      </w:r>
      <w:r w:rsidRPr="000E1E58">
        <w:rPr>
          <w:rFonts w:asciiTheme="minorHAnsi" w:hAnsiTheme="minorHAnsi"/>
          <w:sz w:val="22"/>
          <w:szCs w:val="22"/>
        </w:rPr>
        <w:t xml:space="preserve"> i ich rozpatrywania określone zostaną w ogłoszeniu o naborze, które zamieszczone będzie na stronie </w:t>
      </w:r>
      <w:r>
        <w:rPr>
          <w:rFonts w:asciiTheme="minorHAnsi" w:hAnsiTheme="minorHAnsi"/>
          <w:sz w:val="22"/>
          <w:szCs w:val="22"/>
        </w:rPr>
        <w:t xml:space="preserve">internetowej </w:t>
      </w:r>
      <w:hyperlink r:id="rId8" w:history="1">
        <w:r w:rsidRPr="000E1E58">
          <w:rPr>
            <w:rStyle w:val="Hipercze"/>
            <w:rFonts w:asciiTheme="minorHAnsi" w:hAnsiTheme="minorHAnsi"/>
            <w:sz w:val="22"/>
            <w:szCs w:val="22"/>
          </w:rPr>
          <w:t>www.nfosigw.gov.pl</w:t>
        </w:r>
      </w:hyperlink>
      <w:r w:rsidRPr="000E1E58">
        <w:rPr>
          <w:rFonts w:asciiTheme="minorHAnsi" w:hAnsiTheme="minorHAnsi"/>
          <w:sz w:val="22"/>
          <w:szCs w:val="22"/>
        </w:rPr>
        <w:t>.</w:t>
      </w:r>
    </w:p>
    <w:p w:rsidR="00887922" w:rsidRPr="00D63E29" w:rsidRDefault="00887922" w:rsidP="00887922">
      <w:pPr>
        <w:pStyle w:val="Default"/>
        <w:numPr>
          <w:ilvl w:val="0"/>
          <w:numId w:val="11"/>
        </w:numPr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Wnioski </w:t>
      </w:r>
      <w:r w:rsidRPr="00D63E29">
        <w:rPr>
          <w:rFonts w:asciiTheme="minorHAnsi" w:hAnsiTheme="minorHAnsi"/>
          <w:sz w:val="22"/>
          <w:szCs w:val="22"/>
        </w:rPr>
        <w:t>beneficjentów</w:t>
      </w:r>
      <w:r>
        <w:rPr>
          <w:rFonts w:asciiTheme="minorHAnsi" w:hAnsiTheme="minorHAnsi"/>
          <w:sz w:val="22"/>
          <w:szCs w:val="22"/>
        </w:rPr>
        <w:t xml:space="preserve"> końcowych</w:t>
      </w:r>
      <w:r w:rsidRPr="00D63E29">
        <w:rPr>
          <w:rFonts w:asciiTheme="minorHAnsi" w:hAnsiTheme="minorHAnsi"/>
          <w:sz w:val="22"/>
          <w:szCs w:val="22"/>
        </w:rPr>
        <w:t xml:space="preserve"> mogą być przyjmowane i obsługiwane przez WFOŚiGW, które zawrą z NFOŚiGW umowę udostępnienia środków.</w:t>
      </w:r>
    </w:p>
    <w:p w:rsidR="00887922" w:rsidRPr="000E1E58" w:rsidRDefault="00887922" w:rsidP="00887922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0E1E58">
        <w:rPr>
          <w:rFonts w:asciiTheme="minorHAnsi" w:hAnsiTheme="minorHAnsi"/>
          <w:b/>
          <w:color w:val="000000"/>
          <w:sz w:val="22"/>
          <w:szCs w:val="22"/>
        </w:rPr>
        <w:t xml:space="preserve">Koszty kwalifikowane </w:t>
      </w:r>
    </w:p>
    <w:p w:rsidR="00887922" w:rsidRPr="000E1E58" w:rsidRDefault="00887922" w:rsidP="00887922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887922" w:rsidRPr="000E1E58" w:rsidRDefault="00887922" w:rsidP="00887922">
      <w:pPr>
        <w:pStyle w:val="Default"/>
        <w:numPr>
          <w:ilvl w:val="0"/>
          <w:numId w:val="12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E1E58">
        <w:rPr>
          <w:rFonts w:asciiTheme="minorHAnsi" w:hAnsiTheme="minorHAnsi"/>
          <w:sz w:val="22"/>
          <w:szCs w:val="22"/>
        </w:rPr>
        <w:t xml:space="preserve">Okres kwalifikowalności kosztów: </w:t>
      </w:r>
      <w:r>
        <w:rPr>
          <w:rFonts w:asciiTheme="minorHAnsi" w:hAnsiTheme="minorHAnsi"/>
          <w:sz w:val="22"/>
          <w:szCs w:val="22"/>
        </w:rPr>
        <w:t>od dnia złożenia wniosku w Funduszu do 31.12.2020 r.</w:t>
      </w:r>
    </w:p>
    <w:p w:rsidR="00887922" w:rsidRPr="00A51CC3" w:rsidRDefault="00887922" w:rsidP="00887922">
      <w:pPr>
        <w:pStyle w:val="Akapitzlist"/>
        <w:numPr>
          <w:ilvl w:val="0"/>
          <w:numId w:val="12"/>
        </w:numPr>
        <w:spacing w:after="120"/>
        <w:ind w:left="426" w:hanging="426"/>
        <w:jc w:val="both"/>
        <w:rPr>
          <w:rFonts w:asciiTheme="minorHAnsi" w:hAnsiTheme="minorHAnsi"/>
          <w:color w:val="000000"/>
          <w:sz w:val="22"/>
          <w:szCs w:val="22"/>
        </w:rPr>
      </w:pPr>
      <w:r w:rsidRPr="00A51CC3">
        <w:rPr>
          <w:rFonts w:asciiTheme="minorHAnsi" w:hAnsiTheme="minorHAnsi"/>
          <w:color w:val="000000"/>
          <w:sz w:val="22"/>
          <w:szCs w:val="22"/>
        </w:rPr>
        <w:t xml:space="preserve">Podatek od towarów i usług (VAT) jest kosztem kwalifikowanym tylko wówczas, gdy jest on faktycznie i ostatecznie ponoszony przez beneficjenta, a beneficjent nie ma prawnej możliwości odliczenia podatku naliczonego od podatku należnego w jakiejkolwiek części, zgodnie z przepisami ustawy o podatku od towarów i usług. </w:t>
      </w:r>
    </w:p>
    <w:p w:rsidR="00887922" w:rsidRPr="00CC6982" w:rsidRDefault="00887922" w:rsidP="00887922">
      <w:pPr>
        <w:pStyle w:val="Akapitzlist"/>
        <w:numPr>
          <w:ilvl w:val="0"/>
          <w:numId w:val="12"/>
        </w:numPr>
        <w:spacing w:after="120"/>
        <w:ind w:left="426" w:hanging="426"/>
        <w:contextualSpacing w:val="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Koszty kwalifikowane – zgodnie z „Wytycznymi w zakresie kosztów kwalifikowanych”, </w:t>
      </w:r>
      <w:r>
        <w:rPr>
          <w:rFonts w:asciiTheme="minorHAnsi" w:hAnsiTheme="minorHAnsi"/>
          <w:color w:val="000000"/>
          <w:sz w:val="22"/>
          <w:szCs w:val="22"/>
        </w:rPr>
        <w:br/>
        <w:t>z zastrzeżeniem, że niekwalifikowane są koszty nabycia środków trwałych w formie leasingu.</w:t>
      </w:r>
    </w:p>
    <w:p w:rsidR="00887922" w:rsidRPr="000E1E58" w:rsidRDefault="00887922" w:rsidP="00887922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0E1E58">
        <w:rPr>
          <w:rFonts w:asciiTheme="minorHAnsi" w:hAnsiTheme="minorHAnsi"/>
          <w:b/>
          <w:color w:val="000000"/>
          <w:sz w:val="22"/>
          <w:szCs w:val="22"/>
        </w:rPr>
        <w:t xml:space="preserve">Formy i warunki udzielania dofinansowania </w:t>
      </w:r>
    </w:p>
    <w:p w:rsidR="00887922" w:rsidRPr="000E1E58" w:rsidRDefault="00887922" w:rsidP="00887922">
      <w:pPr>
        <w:pStyle w:val="Akapitzlist"/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spacing w:before="120"/>
        <w:ind w:hanging="785"/>
        <w:contextualSpacing w:val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0E1E58">
        <w:rPr>
          <w:rFonts w:asciiTheme="minorHAnsi" w:hAnsiTheme="minorHAnsi"/>
          <w:b/>
          <w:color w:val="000000"/>
          <w:sz w:val="22"/>
          <w:szCs w:val="22"/>
        </w:rPr>
        <w:t>Formy dofinansowania</w:t>
      </w:r>
    </w:p>
    <w:p w:rsidR="00887922" w:rsidRPr="000E1E58" w:rsidRDefault="00887922" w:rsidP="00887922">
      <w:pPr>
        <w:pStyle w:val="Default"/>
        <w:rPr>
          <w:rFonts w:asciiTheme="minorHAnsi" w:hAnsiTheme="minorHAnsi"/>
          <w:sz w:val="22"/>
          <w:szCs w:val="22"/>
        </w:rPr>
      </w:pPr>
    </w:p>
    <w:p w:rsidR="00887922" w:rsidRPr="00E50EA4" w:rsidRDefault="00887922" w:rsidP="00887922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575A9C11">
        <w:rPr>
          <w:rFonts w:asciiTheme="minorHAnsi" w:hAnsiTheme="minorHAnsi"/>
          <w:sz w:val="22"/>
          <w:szCs w:val="22"/>
        </w:rPr>
        <w:t>Udostępnienie środków na udzielenie dotacji.</w:t>
      </w:r>
    </w:p>
    <w:p w:rsidR="00887922" w:rsidRDefault="00887922" w:rsidP="00887922">
      <w:pPr>
        <w:pStyle w:val="Akapitzlist"/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spacing w:before="120"/>
        <w:ind w:hanging="785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263B20">
        <w:rPr>
          <w:rFonts w:asciiTheme="minorHAnsi" w:hAnsiTheme="minorHAnsi"/>
          <w:b/>
          <w:color w:val="000000"/>
          <w:sz w:val="22"/>
          <w:szCs w:val="22"/>
        </w:rPr>
        <w:t xml:space="preserve">Intensywność dofinansowania </w:t>
      </w:r>
    </w:p>
    <w:p w:rsidR="00887922" w:rsidRPr="00CC6982" w:rsidRDefault="00887922" w:rsidP="00887922">
      <w:pPr>
        <w:pStyle w:val="Akapitzlist"/>
        <w:tabs>
          <w:tab w:val="left" w:pos="426"/>
        </w:tabs>
        <w:autoSpaceDE w:val="0"/>
        <w:autoSpaceDN w:val="0"/>
        <w:adjustRightInd w:val="0"/>
        <w:spacing w:before="120"/>
        <w:ind w:left="785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887922" w:rsidRPr="00CC6982" w:rsidRDefault="00887922" w:rsidP="00887922">
      <w:pPr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hAnsiTheme="minorHAnsi" w:cs="Times-Roman"/>
          <w:sz w:val="22"/>
          <w:szCs w:val="22"/>
        </w:rPr>
      </w:pPr>
      <w:r w:rsidRPr="575A9C11">
        <w:rPr>
          <w:rFonts w:asciiTheme="minorHAnsi" w:hAnsiTheme="minorHAnsi" w:cs="Times-Roman"/>
          <w:sz w:val="22"/>
          <w:szCs w:val="22"/>
        </w:rPr>
        <w:t xml:space="preserve">Do 100 % kosztów kwalifikowanych przedsięwzięcia ze środków NFOŚiGW lecz nie więcej niż 25 tys. </w:t>
      </w:r>
      <w:r>
        <w:rPr>
          <w:rFonts w:asciiTheme="minorHAnsi" w:hAnsiTheme="minorHAnsi" w:cs="Times-Roman"/>
          <w:sz w:val="22"/>
          <w:szCs w:val="22"/>
        </w:rPr>
        <w:t>zł</w:t>
      </w:r>
      <w:r w:rsidRPr="575A9C11">
        <w:rPr>
          <w:rFonts w:asciiTheme="minorHAnsi" w:hAnsiTheme="minorHAnsi" w:cs="Times-Roman"/>
          <w:sz w:val="22"/>
          <w:szCs w:val="22"/>
        </w:rPr>
        <w:t>. dla jednej jednostki Ochotniczej Straży Pożarnej. Dopuszcza się możliwość dofinansowania z innych źródeł, w szczególności ze środków WFOŚiGW.</w:t>
      </w:r>
    </w:p>
    <w:p w:rsidR="00887922" w:rsidRPr="008967AC" w:rsidRDefault="00887922" w:rsidP="00887922">
      <w:pPr>
        <w:pStyle w:val="Akapitzlist"/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spacing w:before="120"/>
        <w:ind w:left="425" w:hanging="425"/>
        <w:contextualSpacing w:val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8967AC">
        <w:rPr>
          <w:rFonts w:asciiTheme="minorHAnsi" w:hAnsiTheme="minorHAnsi"/>
          <w:b/>
          <w:color w:val="000000"/>
          <w:sz w:val="22"/>
          <w:szCs w:val="22"/>
        </w:rPr>
        <w:t>Warunki dofinansowania</w:t>
      </w:r>
    </w:p>
    <w:p w:rsidR="00887922" w:rsidRPr="008967AC" w:rsidRDefault="00887922" w:rsidP="00887922">
      <w:pPr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887922" w:rsidRDefault="00887922" w:rsidP="00887922">
      <w:pPr>
        <w:pStyle w:val="Default"/>
        <w:numPr>
          <w:ilvl w:val="0"/>
          <w:numId w:val="13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Dofinansowaniu będą podlegać zakupy sprzętu i wyposażenia wyszczególnione w Wykazie rzeczowym sprzętu i wyposażenia dla jednostek Ochotniczych Straży Pożarnych, </w:t>
      </w:r>
      <w:r w:rsidRPr="00283AF9">
        <w:rPr>
          <w:rFonts w:asciiTheme="minorHAnsi" w:hAnsiTheme="minorHAnsi"/>
          <w:sz w:val="22"/>
          <w:szCs w:val="22"/>
        </w:rPr>
        <w:t>stanowiącym załącznik nr 1 do niniejszego Programu.</w:t>
      </w:r>
    </w:p>
    <w:p w:rsidR="00887922" w:rsidRPr="00CC6982" w:rsidRDefault="00887922" w:rsidP="00887922">
      <w:pPr>
        <w:pStyle w:val="Default"/>
        <w:numPr>
          <w:ilvl w:val="0"/>
          <w:numId w:val="13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405FA">
        <w:rPr>
          <w:rFonts w:asciiTheme="minorHAnsi" w:hAnsiTheme="minorHAnsi"/>
          <w:sz w:val="22"/>
          <w:szCs w:val="22"/>
        </w:rPr>
        <w:t xml:space="preserve">W przypadku, gdy dofinansowanie stanowi pomoc publiczną, jest ono udzielane zgodnie z regulacjami dotyczącymi pomocy publicznej. </w:t>
      </w:r>
    </w:p>
    <w:p w:rsidR="00887922" w:rsidRDefault="00887922" w:rsidP="00887922">
      <w:pPr>
        <w:pStyle w:val="Akapitzlist"/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spacing w:before="240" w:after="120"/>
        <w:ind w:left="425" w:hanging="425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8967AC">
        <w:rPr>
          <w:rFonts w:asciiTheme="minorHAnsi" w:hAnsiTheme="minorHAnsi"/>
          <w:b/>
          <w:sz w:val="22"/>
          <w:szCs w:val="22"/>
        </w:rPr>
        <w:t xml:space="preserve">Beneficjenci </w:t>
      </w:r>
    </w:p>
    <w:p w:rsidR="00887922" w:rsidRDefault="00887922" w:rsidP="00887922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hanging="785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Wojewódzkie Fundusze Ochrony Środowiska i Gospodarki Wodnej</w:t>
      </w:r>
    </w:p>
    <w:p w:rsidR="00887922" w:rsidRPr="00D73ADE" w:rsidRDefault="00887922" w:rsidP="00887922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hanging="785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Beneficjenci końcowi: </w:t>
      </w:r>
      <w:r w:rsidRPr="00D73ADE">
        <w:rPr>
          <w:rFonts w:asciiTheme="minorHAnsi" w:hAnsiTheme="minorHAnsi"/>
          <w:sz w:val="22"/>
          <w:szCs w:val="22"/>
        </w:rPr>
        <w:t>Jednostki Ochotniczych Straży Pożarnych</w:t>
      </w:r>
    </w:p>
    <w:p w:rsidR="00887922" w:rsidRPr="00CC6982" w:rsidRDefault="00887922" w:rsidP="00887922">
      <w:pPr>
        <w:pStyle w:val="Akapitzlist"/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8967AC">
        <w:rPr>
          <w:rFonts w:asciiTheme="minorHAnsi" w:hAnsiTheme="minorHAnsi"/>
          <w:b/>
          <w:sz w:val="22"/>
          <w:szCs w:val="22"/>
        </w:rPr>
        <w:t>Rodzaje przedsięwzięć:</w:t>
      </w:r>
    </w:p>
    <w:p w:rsidR="00887922" w:rsidRPr="008967AC" w:rsidRDefault="00887922" w:rsidP="00887922">
      <w:pPr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Zakup </w:t>
      </w:r>
      <w:r>
        <w:rPr>
          <w:rFonts w:asciiTheme="minorHAnsi" w:hAnsiTheme="minorHAnsi"/>
          <w:sz w:val="22"/>
          <w:szCs w:val="22"/>
        </w:rPr>
        <w:t xml:space="preserve">sprzętu, wyposażenia oraz środków ochrony indywidualnej służących do prowadzenia </w:t>
      </w:r>
      <w:r w:rsidRPr="001B09F5">
        <w:rPr>
          <w:rFonts w:asciiTheme="minorHAnsi" w:hAnsiTheme="minorHAnsi"/>
          <w:sz w:val="22"/>
          <w:szCs w:val="22"/>
        </w:rPr>
        <w:t>akcji ratowniczych i usuwania skutków zagrożeń</w:t>
      </w:r>
      <w:r w:rsidRPr="001A7A91">
        <w:rPr>
          <w:rFonts w:asciiTheme="minorHAnsi" w:hAnsiTheme="minorHAnsi"/>
          <w:sz w:val="22"/>
          <w:szCs w:val="22"/>
        </w:rPr>
        <w:t xml:space="preserve">wyszczególnione w Wykazie rzeczowym sprzętu </w:t>
      </w:r>
      <w:r>
        <w:rPr>
          <w:rFonts w:asciiTheme="minorHAnsi" w:hAnsiTheme="minorHAnsi"/>
          <w:sz w:val="22"/>
          <w:szCs w:val="22"/>
        </w:rPr>
        <w:br/>
      </w:r>
      <w:r w:rsidRPr="001A7A91">
        <w:rPr>
          <w:rFonts w:asciiTheme="minorHAnsi" w:hAnsiTheme="minorHAnsi"/>
          <w:sz w:val="22"/>
          <w:szCs w:val="22"/>
        </w:rPr>
        <w:t>i wyposażenia dla jednostek Ochotniczych Straży Pożarnych</w:t>
      </w:r>
      <w:r>
        <w:rPr>
          <w:rFonts w:asciiTheme="minorHAnsi" w:hAnsiTheme="minorHAnsi"/>
          <w:sz w:val="22"/>
          <w:szCs w:val="22"/>
        </w:rPr>
        <w:t>.</w:t>
      </w:r>
    </w:p>
    <w:p w:rsidR="00887922" w:rsidRPr="00CC6982" w:rsidRDefault="00887922" w:rsidP="00887922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8967AC">
        <w:rPr>
          <w:rFonts w:asciiTheme="minorHAnsi" w:hAnsiTheme="minorHAnsi"/>
          <w:b/>
          <w:color w:val="000000"/>
          <w:sz w:val="22"/>
          <w:szCs w:val="22"/>
        </w:rPr>
        <w:t>Szczegółowe kryteria wyboru przedsięwzięć</w:t>
      </w:r>
    </w:p>
    <w:p w:rsidR="00887922" w:rsidRPr="00BA0F65" w:rsidRDefault="00887922" w:rsidP="0088792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Times-Roman"/>
          <w:sz w:val="22"/>
          <w:szCs w:val="22"/>
        </w:rPr>
      </w:pPr>
      <w:r w:rsidRPr="00BA0F65">
        <w:rPr>
          <w:rFonts w:asciiTheme="minorHAnsi" w:hAnsiTheme="minorHAnsi" w:cs="Times-Roman"/>
          <w:sz w:val="22"/>
          <w:szCs w:val="22"/>
        </w:rPr>
        <w:t>Kryteria dostępu</w:t>
      </w:r>
    </w:p>
    <w:p w:rsidR="00887922" w:rsidRPr="008967AC" w:rsidRDefault="00887922" w:rsidP="0088792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-Roman"/>
          <w:sz w:val="22"/>
          <w:szCs w:val="22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7065"/>
        <w:gridCol w:w="859"/>
        <w:gridCol w:w="629"/>
      </w:tblGrid>
      <w:tr w:rsidR="00887922" w:rsidRPr="008967AC" w:rsidTr="004F4823">
        <w:trPr>
          <w:cantSplit/>
          <w:trHeight w:val="344"/>
          <w:jc w:val="center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:rsidR="00887922" w:rsidRPr="008967AC" w:rsidRDefault="00887922" w:rsidP="004F4823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8967AC">
              <w:rPr>
                <w:rFonts w:asciiTheme="minorHAnsi" w:hAnsiTheme="minorHAnsi"/>
                <w:b/>
                <w:sz w:val="22"/>
                <w:szCs w:val="22"/>
              </w:rPr>
              <w:t>KRYTERIA DOSTĘPU</w:t>
            </w:r>
          </w:p>
        </w:tc>
      </w:tr>
      <w:tr w:rsidR="00887922" w:rsidRPr="008967AC" w:rsidTr="004F4823">
        <w:trPr>
          <w:cantSplit/>
          <w:trHeight w:val="344"/>
          <w:jc w:val="center"/>
        </w:trPr>
        <w:tc>
          <w:tcPr>
            <w:tcW w:w="349" w:type="pct"/>
            <w:shd w:val="clear" w:color="auto" w:fill="BFBFBF" w:themeFill="background1" w:themeFillShade="BF"/>
          </w:tcPr>
          <w:p w:rsidR="00887922" w:rsidRPr="008967AC" w:rsidRDefault="00887922" w:rsidP="004F4823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8967A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3842" w:type="pct"/>
            <w:shd w:val="clear" w:color="auto" w:fill="BFBFBF" w:themeFill="background1" w:themeFillShade="BF"/>
            <w:vAlign w:val="center"/>
          </w:tcPr>
          <w:p w:rsidR="00887922" w:rsidRPr="008967AC" w:rsidRDefault="00887922" w:rsidP="004F4823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8967AC">
              <w:rPr>
                <w:rFonts w:asciiTheme="minorHAnsi" w:hAnsiTheme="minorHAnsi"/>
                <w:b/>
                <w:sz w:val="22"/>
                <w:szCs w:val="22"/>
              </w:rPr>
              <w:t>Nazwa kryterium</w:t>
            </w:r>
          </w:p>
        </w:tc>
        <w:tc>
          <w:tcPr>
            <w:tcW w:w="467" w:type="pct"/>
            <w:shd w:val="clear" w:color="auto" w:fill="BFBFBF" w:themeFill="background1" w:themeFillShade="BF"/>
            <w:vAlign w:val="center"/>
          </w:tcPr>
          <w:p w:rsidR="00887922" w:rsidRPr="008967AC" w:rsidRDefault="00887922" w:rsidP="004F4823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8967AC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42" w:type="pct"/>
            <w:shd w:val="clear" w:color="auto" w:fill="BFBFBF" w:themeFill="background1" w:themeFillShade="BF"/>
            <w:vAlign w:val="center"/>
          </w:tcPr>
          <w:p w:rsidR="00887922" w:rsidRPr="008967AC" w:rsidRDefault="00887922" w:rsidP="004F4823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8967AC">
              <w:rPr>
                <w:rFonts w:asciiTheme="minorHAnsi" w:hAnsiTheme="minorHAnsi"/>
                <w:b/>
                <w:sz w:val="22"/>
                <w:szCs w:val="22"/>
              </w:rPr>
              <w:t>NIE</w:t>
            </w:r>
          </w:p>
        </w:tc>
      </w:tr>
      <w:tr w:rsidR="00887922" w:rsidRPr="008967AC" w:rsidTr="004F4823">
        <w:trPr>
          <w:cantSplit/>
          <w:trHeight w:val="344"/>
          <w:jc w:val="center"/>
        </w:trPr>
        <w:tc>
          <w:tcPr>
            <w:tcW w:w="349" w:type="pct"/>
            <w:vAlign w:val="center"/>
          </w:tcPr>
          <w:p w:rsidR="00887922" w:rsidRPr="008967AC" w:rsidRDefault="00887922" w:rsidP="004F4823">
            <w:pPr>
              <w:tabs>
                <w:tab w:val="left" w:pos="318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 w:rsidRPr="008967AC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842" w:type="pct"/>
            <w:vAlign w:val="center"/>
          </w:tcPr>
          <w:p w:rsidR="00887922" w:rsidRPr="008967AC" w:rsidRDefault="00887922" w:rsidP="004F48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-Roman"/>
              </w:rPr>
            </w:pPr>
            <w:r w:rsidRPr="008967AC">
              <w:rPr>
                <w:rFonts w:asciiTheme="minorHAnsi" w:hAnsiTheme="minorHAnsi" w:cs="Times-Roman"/>
                <w:sz w:val="22"/>
                <w:szCs w:val="22"/>
              </w:rPr>
              <w:t>Wniosek jest złożony w terminie określonym w regulaminie naboru</w:t>
            </w:r>
            <w:r>
              <w:rPr>
                <w:rFonts w:asciiTheme="minorHAnsi" w:hAnsiTheme="minorHAnsi" w:cs="Times-Roman"/>
                <w:sz w:val="22"/>
                <w:szCs w:val="22"/>
              </w:rPr>
              <w:t>.</w:t>
            </w:r>
          </w:p>
        </w:tc>
        <w:tc>
          <w:tcPr>
            <w:tcW w:w="467" w:type="pct"/>
            <w:vAlign w:val="center"/>
          </w:tcPr>
          <w:p w:rsidR="00887922" w:rsidRPr="008967AC" w:rsidRDefault="00887922" w:rsidP="004F482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2" w:type="pct"/>
            <w:vAlign w:val="center"/>
          </w:tcPr>
          <w:p w:rsidR="00887922" w:rsidRPr="008967AC" w:rsidRDefault="00887922" w:rsidP="004F482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887922" w:rsidRPr="008967AC" w:rsidTr="004F4823">
        <w:trPr>
          <w:cantSplit/>
          <w:trHeight w:val="344"/>
          <w:jc w:val="center"/>
        </w:trPr>
        <w:tc>
          <w:tcPr>
            <w:tcW w:w="349" w:type="pct"/>
            <w:vAlign w:val="center"/>
          </w:tcPr>
          <w:p w:rsidR="00887922" w:rsidRPr="008967AC" w:rsidRDefault="00887922" w:rsidP="004F4823">
            <w:pPr>
              <w:tabs>
                <w:tab w:val="left" w:pos="318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 w:rsidRPr="008967AC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842" w:type="pct"/>
            <w:vAlign w:val="center"/>
          </w:tcPr>
          <w:p w:rsidR="00887922" w:rsidRPr="008967AC" w:rsidRDefault="00887922" w:rsidP="004F48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-Roman"/>
              </w:rPr>
            </w:pPr>
            <w:r w:rsidRPr="008967AC">
              <w:rPr>
                <w:rFonts w:asciiTheme="minorHAnsi" w:hAnsiTheme="minorHAnsi" w:cs="Times-Roman"/>
                <w:sz w:val="22"/>
                <w:szCs w:val="22"/>
              </w:rPr>
              <w:t>Wniosek jest złożony na obowiązującym formularzu i w wymaganej formie</w:t>
            </w:r>
          </w:p>
        </w:tc>
        <w:tc>
          <w:tcPr>
            <w:tcW w:w="467" w:type="pct"/>
            <w:vAlign w:val="center"/>
          </w:tcPr>
          <w:p w:rsidR="00887922" w:rsidRPr="008967AC" w:rsidRDefault="00887922" w:rsidP="004F482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2" w:type="pct"/>
            <w:vAlign w:val="center"/>
          </w:tcPr>
          <w:p w:rsidR="00887922" w:rsidRPr="008967AC" w:rsidRDefault="00887922" w:rsidP="004F482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887922" w:rsidRPr="008967AC" w:rsidTr="004F4823">
        <w:trPr>
          <w:cantSplit/>
          <w:trHeight w:val="344"/>
          <w:jc w:val="center"/>
        </w:trPr>
        <w:tc>
          <w:tcPr>
            <w:tcW w:w="349" w:type="pct"/>
            <w:vAlign w:val="center"/>
          </w:tcPr>
          <w:p w:rsidR="00887922" w:rsidRPr="008967AC" w:rsidRDefault="00887922" w:rsidP="004F4823">
            <w:pPr>
              <w:tabs>
                <w:tab w:val="left" w:pos="318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 w:rsidRPr="008967AC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842" w:type="pct"/>
            <w:vAlign w:val="center"/>
          </w:tcPr>
          <w:p w:rsidR="00887922" w:rsidRPr="008967AC" w:rsidRDefault="00887922" w:rsidP="004F48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-Roman"/>
              </w:rPr>
            </w:pPr>
            <w:r w:rsidRPr="008967AC">
              <w:rPr>
                <w:rFonts w:asciiTheme="minorHAnsi" w:hAnsiTheme="minorHAnsi" w:cs="Times-Roman"/>
                <w:sz w:val="22"/>
                <w:szCs w:val="22"/>
              </w:rPr>
              <w:t>Wniosek jest kompletny i prawidłowo podpisany, wypełniono wszystkie wymagane pola formularza wniosku oraz dołączono wszystkie wymagane załączniki.</w:t>
            </w:r>
          </w:p>
        </w:tc>
        <w:tc>
          <w:tcPr>
            <w:tcW w:w="467" w:type="pct"/>
            <w:vAlign w:val="center"/>
          </w:tcPr>
          <w:p w:rsidR="00887922" w:rsidRPr="008967AC" w:rsidRDefault="00887922" w:rsidP="004F482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2" w:type="pct"/>
            <w:vAlign w:val="center"/>
          </w:tcPr>
          <w:p w:rsidR="00887922" w:rsidRPr="008967AC" w:rsidRDefault="00887922" w:rsidP="004F482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887922" w:rsidTr="004F4823">
        <w:trPr>
          <w:cantSplit/>
          <w:trHeight w:val="344"/>
          <w:jc w:val="center"/>
        </w:trPr>
        <w:tc>
          <w:tcPr>
            <w:tcW w:w="626" w:type="dxa"/>
            <w:vAlign w:val="center"/>
          </w:tcPr>
          <w:p w:rsidR="00887922" w:rsidRDefault="00887922" w:rsidP="004F4823">
            <w:pPr>
              <w:jc w:val="center"/>
              <w:rPr>
                <w:rFonts w:asciiTheme="minorHAnsi" w:hAnsiTheme="minorHAnsi"/>
              </w:rPr>
            </w:pPr>
            <w:r w:rsidRPr="575A9C11">
              <w:rPr>
                <w:rFonts w:asciiTheme="minorHAnsi" w:hAnsiTheme="minorHAnsi"/>
                <w:sz w:val="22"/>
                <w:szCs w:val="22"/>
              </w:rPr>
              <w:lastRenderedPageBreak/>
              <w:t>4.</w:t>
            </w:r>
          </w:p>
        </w:tc>
        <w:tc>
          <w:tcPr>
            <w:tcW w:w="6893" w:type="dxa"/>
            <w:vAlign w:val="center"/>
          </w:tcPr>
          <w:p w:rsidR="00887922" w:rsidRDefault="00887922" w:rsidP="004F4823">
            <w:pPr>
              <w:jc w:val="both"/>
              <w:rPr>
                <w:rFonts w:asciiTheme="minorHAnsi" w:hAnsiTheme="minorHAnsi" w:cs="Times-Roman"/>
              </w:rPr>
            </w:pPr>
            <w:r w:rsidRPr="575A9C11">
              <w:rPr>
                <w:rFonts w:asciiTheme="minorHAnsi" w:hAnsiTheme="minorHAnsi" w:cs="Times-Roman"/>
                <w:sz w:val="22"/>
                <w:szCs w:val="22"/>
              </w:rPr>
              <w:t>Wnioskodawca mieści się w katalogu Bene</w:t>
            </w:r>
            <w:r>
              <w:rPr>
                <w:rFonts w:asciiTheme="minorHAnsi" w:hAnsiTheme="minorHAnsi" w:cs="Times-Roman"/>
                <w:sz w:val="22"/>
                <w:szCs w:val="22"/>
              </w:rPr>
              <w:t xml:space="preserve">ficjentów określonych w programie </w:t>
            </w:r>
            <w:r w:rsidRPr="575A9C11">
              <w:rPr>
                <w:rFonts w:asciiTheme="minorHAnsi" w:hAnsiTheme="minorHAnsi" w:cs="Times-Roman"/>
                <w:sz w:val="22"/>
                <w:szCs w:val="22"/>
              </w:rPr>
              <w:t>priorytetowym</w:t>
            </w:r>
          </w:p>
        </w:tc>
        <w:tc>
          <w:tcPr>
            <w:tcW w:w="838" w:type="dxa"/>
            <w:vAlign w:val="center"/>
          </w:tcPr>
          <w:p w:rsidR="00887922" w:rsidRDefault="00887922" w:rsidP="004F482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14" w:type="dxa"/>
            <w:vAlign w:val="center"/>
          </w:tcPr>
          <w:p w:rsidR="00887922" w:rsidRDefault="00887922" w:rsidP="004F4823">
            <w:pPr>
              <w:jc w:val="center"/>
              <w:rPr>
                <w:rFonts w:asciiTheme="minorHAnsi" w:hAnsiTheme="minorHAnsi"/>
              </w:rPr>
            </w:pPr>
          </w:p>
        </w:tc>
      </w:tr>
      <w:tr w:rsidR="00887922" w:rsidRPr="008967AC" w:rsidTr="004F4823">
        <w:trPr>
          <w:cantSplit/>
          <w:trHeight w:val="344"/>
          <w:jc w:val="center"/>
        </w:trPr>
        <w:tc>
          <w:tcPr>
            <w:tcW w:w="349" w:type="pct"/>
            <w:vAlign w:val="center"/>
          </w:tcPr>
          <w:p w:rsidR="00887922" w:rsidRPr="008967AC" w:rsidRDefault="00887922" w:rsidP="004F4823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 w:rsidRPr="575A9C11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3842" w:type="pct"/>
            <w:vAlign w:val="center"/>
          </w:tcPr>
          <w:p w:rsidR="00887922" w:rsidRPr="008967AC" w:rsidRDefault="00887922" w:rsidP="004F4823">
            <w:pPr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 ciągu ostatnich 3 lat przed dniem złożenia wniosku NFOŚiGW nie wypowiedział Wnioskodawcy lub nie rozwiązał z nim umowy 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 xml:space="preserve">o dofinansowanie – za wyjątkiem rozwiązania za porozumieniem stron – 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z przyczyn leżących po stronie Wnioskodawcy</w:t>
            </w:r>
          </w:p>
        </w:tc>
        <w:tc>
          <w:tcPr>
            <w:tcW w:w="467" w:type="pct"/>
          </w:tcPr>
          <w:p w:rsidR="00887922" w:rsidRPr="008967AC" w:rsidRDefault="00887922" w:rsidP="004F482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2" w:type="pct"/>
          </w:tcPr>
          <w:p w:rsidR="00887922" w:rsidRPr="008967AC" w:rsidRDefault="00887922" w:rsidP="004F482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887922" w:rsidRPr="008967AC" w:rsidTr="004F4823">
        <w:trPr>
          <w:cantSplit/>
          <w:trHeight w:val="344"/>
          <w:jc w:val="center"/>
        </w:trPr>
        <w:tc>
          <w:tcPr>
            <w:tcW w:w="349" w:type="pct"/>
            <w:vAlign w:val="center"/>
          </w:tcPr>
          <w:p w:rsidR="00887922" w:rsidRPr="008967AC" w:rsidRDefault="00887922" w:rsidP="004F4823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 w:rsidRPr="575A9C11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3842" w:type="pct"/>
            <w:vAlign w:val="center"/>
          </w:tcPr>
          <w:p w:rsidR="00887922" w:rsidRPr="008967AC" w:rsidRDefault="00887922" w:rsidP="004F4823">
            <w:pPr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Wnioskodawca wywiązuje się z zobowiązań publicznoprawnych na rzecz NFOŚiGW, właściwych organów, czy też podmiotów</w:t>
            </w:r>
          </w:p>
        </w:tc>
        <w:tc>
          <w:tcPr>
            <w:tcW w:w="467" w:type="pct"/>
          </w:tcPr>
          <w:p w:rsidR="00887922" w:rsidRPr="008967AC" w:rsidRDefault="00887922" w:rsidP="004F482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2" w:type="pct"/>
          </w:tcPr>
          <w:p w:rsidR="00887922" w:rsidRPr="008967AC" w:rsidRDefault="00887922" w:rsidP="004F482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887922" w:rsidRPr="008967AC" w:rsidTr="004F4823">
        <w:trPr>
          <w:cantSplit/>
          <w:trHeight w:val="344"/>
          <w:jc w:val="center"/>
        </w:trPr>
        <w:tc>
          <w:tcPr>
            <w:tcW w:w="349" w:type="pct"/>
            <w:vAlign w:val="center"/>
          </w:tcPr>
          <w:p w:rsidR="00887922" w:rsidRPr="008967AC" w:rsidRDefault="00887922" w:rsidP="004F4823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 w:rsidRPr="575A9C11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3842" w:type="pct"/>
            <w:vAlign w:val="center"/>
          </w:tcPr>
          <w:p w:rsidR="00887922" w:rsidRPr="008967AC" w:rsidRDefault="00887922" w:rsidP="004F4823">
            <w:pPr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Wnioskodawca wywiązuje się z zobowiązań cywilnoprawnych na rzecz NFOŚiGW, właściwych organów, czy też podmiotów</w:t>
            </w:r>
          </w:p>
        </w:tc>
        <w:tc>
          <w:tcPr>
            <w:tcW w:w="467" w:type="pct"/>
          </w:tcPr>
          <w:p w:rsidR="00887922" w:rsidRPr="008967AC" w:rsidRDefault="00887922" w:rsidP="004F482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2" w:type="pct"/>
          </w:tcPr>
          <w:p w:rsidR="00887922" w:rsidRPr="008967AC" w:rsidRDefault="00887922" w:rsidP="004F482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887922" w:rsidRPr="008967AC" w:rsidTr="004F4823">
        <w:trPr>
          <w:cantSplit/>
          <w:trHeight w:val="344"/>
          <w:jc w:val="center"/>
        </w:trPr>
        <w:tc>
          <w:tcPr>
            <w:tcW w:w="349" w:type="pct"/>
            <w:vAlign w:val="center"/>
          </w:tcPr>
          <w:p w:rsidR="00887922" w:rsidRPr="008967AC" w:rsidRDefault="00887922" w:rsidP="004F4823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 w:rsidRPr="575A9C11"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3842" w:type="pct"/>
            <w:vAlign w:val="center"/>
          </w:tcPr>
          <w:p w:rsidR="00887922" w:rsidRPr="008967AC" w:rsidRDefault="00887922" w:rsidP="004F4823">
            <w:pPr>
              <w:tabs>
                <w:tab w:val="num" w:pos="2340"/>
              </w:tabs>
              <w:spacing w:before="60" w:after="60"/>
              <w:jc w:val="both"/>
              <w:rPr>
                <w:rFonts w:asciiTheme="minorHAnsi" w:hAnsiTheme="minorHAnsi"/>
              </w:rPr>
            </w:pPr>
            <w:r w:rsidRPr="008967AC">
              <w:rPr>
                <w:rFonts w:asciiTheme="minorHAnsi" w:hAnsiTheme="minorHAnsi"/>
                <w:sz w:val="22"/>
                <w:szCs w:val="22"/>
              </w:rPr>
              <w:t>Cel i rodzaj przedsięwzięcia jest zgodny z programem priorytetowym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67" w:type="pct"/>
          </w:tcPr>
          <w:p w:rsidR="00887922" w:rsidRPr="008967AC" w:rsidRDefault="00887922" w:rsidP="004F4823">
            <w:pPr>
              <w:tabs>
                <w:tab w:val="num" w:pos="2340"/>
              </w:tabs>
              <w:spacing w:before="60" w:after="60"/>
              <w:ind w:left="35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2" w:type="pct"/>
            <w:vAlign w:val="center"/>
          </w:tcPr>
          <w:p w:rsidR="00887922" w:rsidRPr="008967AC" w:rsidRDefault="00887922" w:rsidP="004F482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887922" w:rsidRPr="008967AC" w:rsidTr="004F4823">
        <w:trPr>
          <w:cantSplit/>
          <w:trHeight w:val="344"/>
          <w:jc w:val="center"/>
        </w:trPr>
        <w:tc>
          <w:tcPr>
            <w:tcW w:w="349" w:type="pct"/>
            <w:vAlign w:val="center"/>
          </w:tcPr>
          <w:p w:rsidR="00887922" w:rsidRPr="008967AC" w:rsidRDefault="00887922" w:rsidP="004F4823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 w:rsidRPr="575A9C11"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3842" w:type="pct"/>
            <w:vAlign w:val="center"/>
          </w:tcPr>
          <w:p w:rsidR="00887922" w:rsidRPr="008967AC" w:rsidRDefault="00887922" w:rsidP="004F4823">
            <w:pPr>
              <w:tabs>
                <w:tab w:val="num" w:pos="2340"/>
              </w:tabs>
              <w:spacing w:before="60" w:after="60"/>
              <w:jc w:val="both"/>
              <w:rPr>
                <w:rFonts w:asciiTheme="minorHAnsi" w:hAnsiTheme="minorHAnsi"/>
              </w:rPr>
            </w:pPr>
            <w:r w:rsidRPr="008967AC">
              <w:rPr>
                <w:rFonts w:asciiTheme="minorHAnsi" w:hAnsiTheme="minorHAnsi"/>
                <w:sz w:val="22"/>
                <w:szCs w:val="22"/>
              </w:rPr>
              <w:t>Realizacja przedsięwzięcia nie została zakończona przed dniem złożenia wniosku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67" w:type="pct"/>
          </w:tcPr>
          <w:p w:rsidR="00887922" w:rsidRPr="008967AC" w:rsidRDefault="00887922" w:rsidP="004F4823">
            <w:pPr>
              <w:tabs>
                <w:tab w:val="num" w:pos="2340"/>
              </w:tabs>
              <w:spacing w:before="60" w:after="60"/>
              <w:ind w:left="35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2" w:type="pct"/>
            <w:vAlign w:val="center"/>
          </w:tcPr>
          <w:p w:rsidR="00887922" w:rsidRPr="008967AC" w:rsidRDefault="00887922" w:rsidP="004F482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887922" w:rsidRPr="008967AC" w:rsidTr="004F4823">
        <w:trPr>
          <w:cantSplit/>
          <w:trHeight w:val="344"/>
          <w:jc w:val="center"/>
        </w:trPr>
        <w:tc>
          <w:tcPr>
            <w:tcW w:w="349" w:type="pct"/>
            <w:vAlign w:val="center"/>
          </w:tcPr>
          <w:p w:rsidR="00887922" w:rsidRPr="008967AC" w:rsidRDefault="00887922" w:rsidP="004F4823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 w:rsidRPr="575A9C11"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3842" w:type="pct"/>
            <w:vAlign w:val="center"/>
          </w:tcPr>
          <w:p w:rsidR="00887922" w:rsidRPr="008967AC" w:rsidRDefault="00887922" w:rsidP="004F4823">
            <w:pPr>
              <w:spacing w:before="60" w:after="60"/>
              <w:jc w:val="both"/>
              <w:rPr>
                <w:rFonts w:asciiTheme="minorHAnsi" w:hAnsiTheme="minorHAnsi"/>
              </w:rPr>
            </w:pPr>
            <w:r w:rsidRPr="008967AC">
              <w:rPr>
                <w:rFonts w:asciiTheme="minorHAnsi" w:hAnsiTheme="minorHAnsi"/>
                <w:sz w:val="22"/>
                <w:szCs w:val="22"/>
              </w:rPr>
              <w:t>Okres realizacji przedsięwzięcia i wypłaty dofinansowania są zgodne z programem priorytetowym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67" w:type="pct"/>
            <w:vAlign w:val="center"/>
          </w:tcPr>
          <w:p w:rsidR="00887922" w:rsidRPr="008967AC" w:rsidRDefault="00887922" w:rsidP="004F482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2" w:type="pct"/>
            <w:vAlign w:val="center"/>
          </w:tcPr>
          <w:p w:rsidR="00887922" w:rsidRPr="008967AC" w:rsidRDefault="00887922" w:rsidP="004F482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887922" w:rsidRPr="008967AC" w:rsidTr="004F4823">
        <w:trPr>
          <w:cantSplit/>
          <w:trHeight w:val="344"/>
          <w:jc w:val="center"/>
        </w:trPr>
        <w:tc>
          <w:tcPr>
            <w:tcW w:w="349" w:type="pct"/>
            <w:vAlign w:val="center"/>
          </w:tcPr>
          <w:p w:rsidR="00887922" w:rsidRPr="008967AC" w:rsidRDefault="00887922" w:rsidP="004F4823">
            <w:pPr>
              <w:tabs>
                <w:tab w:val="left" w:pos="176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 w:rsidRPr="575A9C11">
              <w:rPr>
                <w:rFonts w:asciiTheme="minorHAnsi" w:hAnsiTheme="minorHAnsi"/>
                <w:sz w:val="22"/>
                <w:szCs w:val="22"/>
              </w:rPr>
              <w:t>11.</w:t>
            </w:r>
          </w:p>
        </w:tc>
        <w:tc>
          <w:tcPr>
            <w:tcW w:w="3842" w:type="pct"/>
            <w:vAlign w:val="center"/>
          </w:tcPr>
          <w:p w:rsidR="00887922" w:rsidRPr="008967AC" w:rsidRDefault="00887922" w:rsidP="004F4823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Theme="minorHAnsi" w:hAnsiTheme="minorHAnsi"/>
              </w:rPr>
            </w:pPr>
            <w:r w:rsidRPr="008967AC">
              <w:rPr>
                <w:rFonts w:asciiTheme="minorHAnsi" w:hAnsiTheme="minorHAnsi"/>
                <w:sz w:val="22"/>
                <w:szCs w:val="22"/>
              </w:rPr>
              <w:t xml:space="preserve">Forma i intensywność wnioskowanego dofinansowania jest zgodna </w:t>
            </w:r>
            <w:r w:rsidRPr="008967AC">
              <w:rPr>
                <w:rFonts w:asciiTheme="minorHAnsi" w:hAnsiTheme="minorHAnsi"/>
                <w:sz w:val="22"/>
                <w:szCs w:val="22"/>
              </w:rPr>
              <w:br/>
              <w:t>z programem priorytetowym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67" w:type="pct"/>
          </w:tcPr>
          <w:p w:rsidR="00887922" w:rsidRPr="008967AC" w:rsidRDefault="00887922" w:rsidP="004F4823">
            <w:pPr>
              <w:tabs>
                <w:tab w:val="num" w:pos="2340"/>
              </w:tabs>
              <w:spacing w:before="60" w:after="60"/>
              <w:ind w:left="35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2" w:type="pct"/>
          </w:tcPr>
          <w:p w:rsidR="00887922" w:rsidRPr="008967AC" w:rsidRDefault="00887922" w:rsidP="004F4823">
            <w:pPr>
              <w:tabs>
                <w:tab w:val="num" w:pos="2340"/>
              </w:tabs>
              <w:spacing w:before="60" w:after="60"/>
              <w:ind w:left="35"/>
              <w:jc w:val="center"/>
              <w:rPr>
                <w:rFonts w:asciiTheme="minorHAnsi" w:hAnsiTheme="minorHAnsi"/>
              </w:rPr>
            </w:pPr>
          </w:p>
        </w:tc>
      </w:tr>
    </w:tbl>
    <w:p w:rsidR="00887922" w:rsidRPr="00AE3D61" w:rsidRDefault="00887922" w:rsidP="00887922">
      <w:pPr>
        <w:jc w:val="both"/>
        <w:rPr>
          <w:rFonts w:asciiTheme="minorHAnsi" w:hAnsiTheme="minorHAnsi"/>
          <w:i/>
          <w:sz w:val="22"/>
          <w:szCs w:val="22"/>
        </w:rPr>
      </w:pPr>
      <w:r w:rsidRPr="008967AC">
        <w:rPr>
          <w:rFonts w:asciiTheme="minorHAnsi" w:hAnsiTheme="minorHAnsi"/>
          <w:i/>
          <w:sz w:val="22"/>
          <w:szCs w:val="22"/>
        </w:rPr>
        <w:t>Niespełnienie któregokolwiek z kryteriów dostępu powoduje odrzucenie wniosku.</w:t>
      </w:r>
    </w:p>
    <w:p w:rsidR="00887922" w:rsidRPr="00AE3D61" w:rsidRDefault="00887922" w:rsidP="00887922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8967AC">
        <w:rPr>
          <w:rFonts w:asciiTheme="minorHAnsi" w:hAnsiTheme="minorHAnsi"/>
          <w:b/>
          <w:color w:val="000000"/>
          <w:sz w:val="22"/>
          <w:szCs w:val="22"/>
        </w:rPr>
        <w:t>Postanowienia dodatkowe</w:t>
      </w:r>
    </w:p>
    <w:p w:rsidR="00887922" w:rsidRPr="0006315D" w:rsidRDefault="00887922" w:rsidP="00887922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Zakupiony sprzęt, wyposażenie oraz środki ochrony indywidualnej służące do prowadzenia akcji ratowniczych i usuwania skutków zagrożeń muszą być fabrycznie nowe i nie mogą być przekazywane na rzecz osób trzecich.</w:t>
      </w:r>
    </w:p>
    <w:p w:rsidR="00887922" w:rsidRDefault="00887922" w:rsidP="00887922"/>
    <w:p w:rsidR="005F721C" w:rsidRDefault="005F721C"/>
    <w:sectPr w:rsidR="005F721C" w:rsidSect="00A64524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CA7" w:rsidRDefault="00092CA7" w:rsidP="00887922">
      <w:pPr/>
      <w:r>
        <w:separator/>
      </w:r>
    </w:p>
  </w:endnote>
  <w:endnote w:type="continuationSeparator" w:id="1">
    <w:p w:rsidR="00092CA7" w:rsidRDefault="00092CA7" w:rsidP="00887922">
      <w:pPr/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02" w:rsidRDefault="00092CA7" w:rsidP="00F5249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1202" w:rsidRDefault="00092CA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02" w:rsidRPr="00933AA1" w:rsidRDefault="00092CA7" w:rsidP="00F5249F">
    <w:pPr>
      <w:pStyle w:val="Stopka"/>
      <w:jc w:val="center"/>
      <w:rPr>
        <w:sz w:val="20"/>
        <w:szCs w:val="20"/>
      </w:rPr>
    </w:pPr>
    <w:r w:rsidRPr="00933AA1">
      <w:rPr>
        <w:rStyle w:val="Numerstrony"/>
        <w:sz w:val="20"/>
        <w:szCs w:val="20"/>
      </w:rPr>
      <w:fldChar w:fldCharType="begin"/>
    </w:r>
    <w:r w:rsidRPr="00933AA1">
      <w:rPr>
        <w:rStyle w:val="Numerstrony"/>
        <w:sz w:val="20"/>
        <w:szCs w:val="20"/>
      </w:rPr>
      <w:instrText xml:space="preserve"> PAGE </w:instrText>
    </w:r>
    <w:r w:rsidRPr="00933AA1">
      <w:rPr>
        <w:rStyle w:val="Numerstrony"/>
        <w:sz w:val="20"/>
        <w:szCs w:val="20"/>
      </w:rPr>
      <w:fldChar w:fldCharType="separate"/>
    </w:r>
    <w:r w:rsidR="00887922">
      <w:rPr>
        <w:rStyle w:val="Numerstrony"/>
        <w:noProof/>
        <w:sz w:val="20"/>
        <w:szCs w:val="20"/>
      </w:rPr>
      <w:t>5</w:t>
    </w:r>
    <w:r w:rsidRPr="00933AA1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CA7" w:rsidRDefault="00092CA7" w:rsidP="00887922">
      <w:pPr/>
      <w:r>
        <w:separator/>
      </w:r>
    </w:p>
  </w:footnote>
  <w:footnote w:type="continuationSeparator" w:id="1">
    <w:p w:rsidR="00092CA7" w:rsidRDefault="00092CA7" w:rsidP="00887922">
      <w:pPr/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466" w:rsidRDefault="00092CA7">
    <w:pPr>
      <w:pStyle w:val="Nagwek"/>
    </w:pPr>
  </w:p>
  <w:p w:rsidR="00361202" w:rsidRPr="00AE6284" w:rsidRDefault="00092CA7" w:rsidP="00955A1D">
    <w:pPr>
      <w:pStyle w:val="Nagwek"/>
      <w:jc w:val="right"/>
      <w:rPr>
        <w:rFonts w:asciiTheme="minorHAnsi" w:hAnsiTheme="minorHAnsi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02" w:rsidRDefault="00092CA7" w:rsidP="00462E8F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234"/>
    <w:multiLevelType w:val="multilevel"/>
    <w:tmpl w:val="20BA0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7A1497C"/>
    <w:multiLevelType w:val="hybridMultilevel"/>
    <w:tmpl w:val="9AA07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82BB8"/>
    <w:multiLevelType w:val="hybridMultilevel"/>
    <w:tmpl w:val="514E77CE"/>
    <w:lvl w:ilvl="0" w:tplc="416C184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98860B1"/>
    <w:multiLevelType w:val="hybridMultilevel"/>
    <w:tmpl w:val="C8EA72A6"/>
    <w:lvl w:ilvl="0" w:tplc="C5165BBC">
      <w:start w:val="1"/>
      <w:numFmt w:val="decimal"/>
      <w:lvlText w:val="%1)"/>
      <w:lvlJc w:val="left"/>
      <w:pPr>
        <w:ind w:left="785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0A5807E0"/>
    <w:multiLevelType w:val="hybridMultilevel"/>
    <w:tmpl w:val="BF48CD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040E39"/>
    <w:multiLevelType w:val="multilevel"/>
    <w:tmpl w:val="1206EA0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0E01737C"/>
    <w:multiLevelType w:val="hybridMultilevel"/>
    <w:tmpl w:val="55DC3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D52FD"/>
    <w:multiLevelType w:val="hybridMultilevel"/>
    <w:tmpl w:val="FDB0E504"/>
    <w:lvl w:ilvl="0" w:tplc="A4BA0B0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2A5F3C17"/>
    <w:multiLevelType w:val="multilevel"/>
    <w:tmpl w:val="CBEA8D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6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2" w:hanging="1800"/>
      </w:pPr>
      <w:rPr>
        <w:rFonts w:hint="default"/>
      </w:rPr>
    </w:lvl>
  </w:abstractNum>
  <w:abstractNum w:abstractNumId="9">
    <w:nsid w:val="49F170EA"/>
    <w:multiLevelType w:val="multilevel"/>
    <w:tmpl w:val="3F62F0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0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2" w:hanging="648"/>
      </w:pPr>
    </w:lvl>
    <w:lvl w:ilvl="4">
      <w:start w:val="1"/>
      <w:numFmt w:val="decimal"/>
      <w:lvlText w:val="%1.%2.%3.%4.%5."/>
      <w:lvlJc w:val="left"/>
      <w:pPr>
        <w:ind w:left="2946" w:hanging="792"/>
      </w:pPr>
    </w:lvl>
    <w:lvl w:ilvl="5">
      <w:start w:val="1"/>
      <w:numFmt w:val="decimal"/>
      <w:lvlText w:val="%1.%2.%3.%4.%5.%6."/>
      <w:lvlJc w:val="left"/>
      <w:pPr>
        <w:ind w:left="3450" w:hanging="936"/>
      </w:pPr>
    </w:lvl>
    <w:lvl w:ilvl="6">
      <w:start w:val="1"/>
      <w:numFmt w:val="decimal"/>
      <w:lvlText w:val="%1.%2.%3.%4.%5.%6.%7."/>
      <w:lvlJc w:val="left"/>
      <w:pPr>
        <w:ind w:left="3954" w:hanging="1080"/>
      </w:pPr>
    </w:lvl>
    <w:lvl w:ilvl="7">
      <w:start w:val="1"/>
      <w:numFmt w:val="decimal"/>
      <w:lvlText w:val="%1.%2.%3.%4.%5.%6.%7.%8."/>
      <w:lvlJc w:val="left"/>
      <w:pPr>
        <w:ind w:left="4458" w:hanging="1224"/>
      </w:pPr>
    </w:lvl>
    <w:lvl w:ilvl="8">
      <w:start w:val="1"/>
      <w:numFmt w:val="decimal"/>
      <w:lvlText w:val="%1.%2.%3.%4.%5.%6.%7.%8.%9."/>
      <w:lvlJc w:val="left"/>
      <w:pPr>
        <w:ind w:left="5034" w:hanging="1440"/>
      </w:pPr>
    </w:lvl>
  </w:abstractNum>
  <w:abstractNum w:abstractNumId="10">
    <w:nsid w:val="50ED5F15"/>
    <w:multiLevelType w:val="hybridMultilevel"/>
    <w:tmpl w:val="37368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919E8"/>
    <w:multiLevelType w:val="hybridMultilevel"/>
    <w:tmpl w:val="24B48A0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0A1222F"/>
    <w:multiLevelType w:val="multilevel"/>
    <w:tmpl w:val="20BA0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7D4B6BE6"/>
    <w:multiLevelType w:val="hybridMultilevel"/>
    <w:tmpl w:val="AC9A0D90"/>
    <w:lvl w:ilvl="0" w:tplc="DD62BC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2"/>
  </w:num>
  <w:num w:numId="5">
    <w:abstractNumId w:val="9"/>
  </w:num>
  <w:num w:numId="6">
    <w:abstractNumId w:val="11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  <w:num w:numId="11">
    <w:abstractNumId w:val="1"/>
  </w:num>
  <w:num w:numId="12">
    <w:abstractNumId w:val="13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922"/>
    <w:rsid w:val="00092CA7"/>
    <w:rsid w:val="005F721C"/>
    <w:rsid w:val="0088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879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879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87922"/>
  </w:style>
  <w:style w:type="paragraph" w:styleId="Nagwek">
    <w:name w:val="header"/>
    <w:basedOn w:val="Normalny"/>
    <w:link w:val="NagwekZnak"/>
    <w:uiPriority w:val="99"/>
    <w:rsid w:val="008879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79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887922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887922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8879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879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qFormat/>
    <w:rsid w:val="00887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osigw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fosigw.gov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1409</Words>
  <Characters>8457</Characters>
  <Application>Microsoft Office Word</Application>
  <DocSecurity>0</DocSecurity>
  <Lines>70</Lines>
  <Paragraphs>19</Paragraphs>
  <ScaleCrop>false</ScaleCrop>
  <Company/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Zielińska Iwona</dc:creator>
  <cp:lastModifiedBy>Zielińska Iwona</cp:lastModifiedBy>
  <cp:revision>1</cp:revision>
  <dcterms:created xsi:type="dcterms:W3CDTF">2020-05-29T09:53:00Z</dcterms:created>
  <dcterms:modified xsi:type="dcterms:W3CDTF">2020-05-29T09:54:00Z</dcterms:modified>
</cp:coreProperties>
</file>