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ED4D" w14:textId="23F38764" w:rsidR="00E023FF" w:rsidRPr="00EB5380" w:rsidRDefault="00E023FF">
      <w:pPr>
        <w:spacing w:before="120" w:after="120"/>
        <w:jc w:val="right"/>
      </w:pPr>
      <w:r w:rsidRPr="00EB5380">
        <w:t xml:space="preserve">Wrocław, </w:t>
      </w:r>
      <w:r w:rsidR="00EB5380">
        <w:t>25.05</w:t>
      </w:r>
      <w:r w:rsidRPr="00EB5380">
        <w:t>.2020r.</w:t>
      </w:r>
    </w:p>
    <w:p w14:paraId="76F188F2" w14:textId="77777777" w:rsidR="00E023FF" w:rsidRPr="00EB5380" w:rsidRDefault="00E023FF">
      <w:pPr>
        <w:spacing w:before="120" w:after="120"/>
        <w:jc w:val="both"/>
      </w:pPr>
    </w:p>
    <w:p w14:paraId="2B1FB449" w14:textId="77777777" w:rsidR="00E023FF" w:rsidRPr="00EB5380" w:rsidRDefault="00E023FF">
      <w:pPr>
        <w:spacing w:before="120" w:after="120"/>
        <w:jc w:val="both"/>
      </w:pPr>
      <w:r w:rsidRPr="00EB5380">
        <w:rPr>
          <w:b/>
          <w:bCs/>
        </w:rPr>
        <w:t xml:space="preserve">Zamawiający: </w:t>
      </w:r>
    </w:p>
    <w:p w14:paraId="7A541E78" w14:textId="77777777" w:rsidR="00E023FF" w:rsidRPr="00EB5380" w:rsidRDefault="00E023FF">
      <w:pPr>
        <w:jc w:val="both"/>
      </w:pPr>
      <w:r w:rsidRPr="00EB5380">
        <w:t>Wojewódzki Fundusz Ochrony Środowiska i Gospodarki Wodnej we Wrocławiu</w:t>
      </w:r>
    </w:p>
    <w:p w14:paraId="0821EC84" w14:textId="77777777" w:rsidR="00E023FF" w:rsidRPr="00EB5380" w:rsidRDefault="00E023FF">
      <w:pPr>
        <w:jc w:val="both"/>
      </w:pPr>
      <w:r w:rsidRPr="00EB5380">
        <w:t>ul. Jastrzębia 24</w:t>
      </w:r>
    </w:p>
    <w:p w14:paraId="187B2E71" w14:textId="77777777" w:rsidR="00E023FF" w:rsidRPr="00EB5380" w:rsidRDefault="00E023FF">
      <w:pPr>
        <w:jc w:val="both"/>
      </w:pPr>
      <w:r w:rsidRPr="00EB5380">
        <w:t>53-148 Wrocław</w:t>
      </w:r>
    </w:p>
    <w:p w14:paraId="48B15827" w14:textId="77777777" w:rsidR="00E023FF" w:rsidRPr="00EB5380" w:rsidRDefault="00E023FF">
      <w:pPr>
        <w:spacing w:before="120" w:after="120"/>
        <w:jc w:val="both"/>
      </w:pPr>
    </w:p>
    <w:p w14:paraId="568FA55C" w14:textId="77777777" w:rsidR="00E023FF" w:rsidRPr="00EB5380" w:rsidRDefault="00E023FF">
      <w:pPr>
        <w:spacing w:before="120" w:after="120"/>
        <w:jc w:val="center"/>
      </w:pPr>
      <w:r w:rsidRPr="00EB5380">
        <w:rPr>
          <w:b/>
          <w:bCs/>
        </w:rPr>
        <w:t>OGŁOSZENIE O ZAMÓWIENIU</w:t>
      </w:r>
    </w:p>
    <w:p w14:paraId="5FC7A86A" w14:textId="77777777" w:rsidR="00E023FF" w:rsidRPr="00EB5380" w:rsidRDefault="00E023FF">
      <w:pPr>
        <w:spacing w:before="120" w:after="120"/>
        <w:jc w:val="center"/>
      </w:pPr>
      <w:r w:rsidRPr="00EB5380">
        <w:rPr>
          <w:b/>
          <w:bCs/>
        </w:rPr>
        <w:t xml:space="preserve">Wykonanie dokumentacji projektowej do zadania: „Montaż systemu klimatyzacji stałej w budynkach </w:t>
      </w:r>
      <w:proofErr w:type="spellStart"/>
      <w:r w:rsidRPr="00EB5380">
        <w:rPr>
          <w:b/>
          <w:bCs/>
        </w:rPr>
        <w:t>WFOŚiGW</w:t>
      </w:r>
      <w:proofErr w:type="spellEnd"/>
      <w:r w:rsidRPr="00EB5380">
        <w:rPr>
          <w:b/>
          <w:bCs/>
        </w:rPr>
        <w:t xml:space="preserve"> we Wrocławiu”</w:t>
      </w:r>
    </w:p>
    <w:p w14:paraId="0994DD3A" w14:textId="77777777" w:rsidR="00E023FF" w:rsidRPr="00EB5380" w:rsidRDefault="00E023FF">
      <w:pPr>
        <w:spacing w:before="120" w:after="120"/>
        <w:jc w:val="center"/>
        <w:rPr>
          <w:b/>
          <w:bCs/>
        </w:rPr>
      </w:pPr>
    </w:p>
    <w:p w14:paraId="2EF7B112" w14:textId="77777777" w:rsidR="00E023FF" w:rsidRPr="00EB5380" w:rsidRDefault="00E023FF">
      <w:pPr>
        <w:numPr>
          <w:ilvl w:val="0"/>
          <w:numId w:val="3"/>
        </w:numPr>
        <w:spacing w:before="120" w:after="120"/>
        <w:jc w:val="both"/>
      </w:pPr>
      <w:r w:rsidRPr="00EB5380">
        <w:rPr>
          <w:b/>
          <w:bCs/>
        </w:rPr>
        <w:t>Opis przedmiotu zamówienia</w:t>
      </w:r>
      <w:r w:rsidRPr="00EB5380">
        <w:t>:</w:t>
      </w:r>
    </w:p>
    <w:p w14:paraId="6F50BF73" w14:textId="77777777" w:rsidR="00E023FF" w:rsidRPr="00EB5380" w:rsidRDefault="00E023FF">
      <w:pPr>
        <w:pStyle w:val="Tekstpodstawowywcity21"/>
        <w:ind w:left="0"/>
      </w:pPr>
      <w:r w:rsidRPr="00EB5380">
        <w:t xml:space="preserve">1) Przedmiotem zamówienia jest wykonanie dokumentacji projektowej do przedsięwzięcia polegającego na montażu </w:t>
      </w:r>
      <w:r w:rsidR="00F4479C" w:rsidRPr="00EB5380">
        <w:t>instalacji</w:t>
      </w:r>
      <w:r w:rsidRPr="00EB5380">
        <w:t xml:space="preserve"> klimatyzacji stałej w budynkach należących do Wojewódzkiego Funduszu Ochrony Środowiska i Gospodarki Wodnej we Wrocławiu, znajdujących się w następujących lokalizacjach:</w:t>
      </w:r>
    </w:p>
    <w:p w14:paraId="07CD9CA9" w14:textId="77777777" w:rsidR="00E023FF" w:rsidRPr="00EB5380" w:rsidRDefault="00E023FF">
      <w:pPr>
        <w:pStyle w:val="Tekstpodstawowywcity21"/>
        <w:ind w:left="0"/>
      </w:pPr>
      <w:r w:rsidRPr="00EB5380">
        <w:t xml:space="preserve">- </w:t>
      </w:r>
      <w:proofErr w:type="spellStart"/>
      <w:r w:rsidRPr="00EB5380">
        <w:t>WFOŚiGW</w:t>
      </w:r>
      <w:proofErr w:type="spellEnd"/>
      <w:r w:rsidRPr="00EB5380">
        <w:t xml:space="preserve"> we Wrocławiu, ul. Jastrzębia 24, 53-148 Wrocław</w:t>
      </w:r>
    </w:p>
    <w:p w14:paraId="75FFB8DD" w14:textId="77777777" w:rsidR="00E023FF" w:rsidRPr="00EB5380" w:rsidRDefault="00E023FF">
      <w:pPr>
        <w:pStyle w:val="Tekstpodstawowywcity21"/>
        <w:ind w:left="0"/>
      </w:pPr>
      <w:r w:rsidRPr="00EB5380">
        <w:t xml:space="preserve">- </w:t>
      </w:r>
      <w:proofErr w:type="spellStart"/>
      <w:r w:rsidRPr="00EB5380">
        <w:t>WFOŚiGW</w:t>
      </w:r>
      <w:proofErr w:type="spellEnd"/>
      <w:r w:rsidRPr="00EB5380">
        <w:t xml:space="preserve"> we Wrocławiu, Oddział Biura w Legnicy, ul. Okrzei 16, 59-220 Legnica</w:t>
      </w:r>
    </w:p>
    <w:p w14:paraId="6E63DC56" w14:textId="77777777" w:rsidR="00E023FF" w:rsidRPr="00EB5380" w:rsidRDefault="00E023FF">
      <w:pPr>
        <w:pStyle w:val="Tekstpodstawowywcity21"/>
        <w:ind w:left="0"/>
      </w:pPr>
      <w:r w:rsidRPr="00EB5380">
        <w:t xml:space="preserve">- </w:t>
      </w:r>
      <w:proofErr w:type="spellStart"/>
      <w:r w:rsidRPr="00EB5380">
        <w:t>WFOŚiGW</w:t>
      </w:r>
      <w:proofErr w:type="spellEnd"/>
      <w:r w:rsidRPr="00EB5380">
        <w:t xml:space="preserve"> we Wrocławiu, Oddział Biura w Jeleniej Górze, 58-500 Jelenia Góra</w:t>
      </w:r>
    </w:p>
    <w:p w14:paraId="0808B85F" w14:textId="77777777" w:rsidR="00E023FF" w:rsidRPr="00EB5380" w:rsidRDefault="00E023FF">
      <w:pPr>
        <w:pStyle w:val="Tekstpodstawowywcity21"/>
        <w:ind w:left="0"/>
      </w:pPr>
      <w:r w:rsidRPr="00EB5380">
        <w:t xml:space="preserve">Zamawiający dysponuje dokumentacją techniczną </w:t>
      </w:r>
      <w:r w:rsidR="00F4479C" w:rsidRPr="00EB5380">
        <w:t xml:space="preserve">klimatyzacji </w:t>
      </w:r>
      <w:r w:rsidRPr="00EB5380">
        <w:t xml:space="preserve">dla budynku w Jeleniej Górze i w przypadku tej części zamówienia do Wykonawcy należy aktualizacja posiadanej dokumentacji. </w:t>
      </w:r>
    </w:p>
    <w:p w14:paraId="5195C1FE" w14:textId="77777777" w:rsidR="00760355" w:rsidRPr="00EB5380" w:rsidRDefault="00760355" w:rsidP="00760355">
      <w:pPr>
        <w:tabs>
          <w:tab w:val="left" w:pos="2160"/>
        </w:tabs>
        <w:spacing w:before="120" w:after="120"/>
        <w:jc w:val="both"/>
      </w:pPr>
      <w:r w:rsidRPr="00EB5380">
        <w:t>2) Przez opracowanie dokumentacji projektowej Zamawiający rozumie opracowanie kompleksowej dokumentacji technicznej i formalno – prawnej wykonania robót budowlanych zgodnie z obowiązującymi przepisami prawa.</w:t>
      </w:r>
    </w:p>
    <w:p w14:paraId="794010ED" w14:textId="77777777" w:rsidR="00760355" w:rsidRPr="00EB5380" w:rsidRDefault="00760355" w:rsidP="00760355">
      <w:pPr>
        <w:tabs>
          <w:tab w:val="left" w:pos="2160"/>
        </w:tabs>
        <w:spacing w:before="120" w:after="120"/>
        <w:jc w:val="both"/>
      </w:pPr>
      <w:r w:rsidRPr="00EB5380">
        <w:t>3) W ramach realizacji przedmiotu zamówienia Wykonawca jest zobowiązany w szczególności do</w:t>
      </w:r>
      <w:r w:rsidR="00B16BA2" w:rsidRPr="00EB5380">
        <w:t xml:space="preserve"> wykonania</w:t>
      </w:r>
      <w:r w:rsidRPr="00EB5380">
        <w:t>:</w:t>
      </w:r>
    </w:p>
    <w:p w14:paraId="29D64444" w14:textId="77777777" w:rsidR="00B16BA2" w:rsidRPr="00EB5380" w:rsidRDefault="00B16BA2" w:rsidP="00B16BA2">
      <w:pPr>
        <w:tabs>
          <w:tab w:val="left" w:pos="2160"/>
        </w:tabs>
        <w:spacing w:before="120" w:after="120"/>
        <w:jc w:val="both"/>
      </w:pPr>
      <w:r w:rsidRPr="00EB5380">
        <w:t>- planów, rysunków lub innych dokumentów umożliwiających jednoznaczne określenie rodzaju i zakresu robót budowlanych podstawowych oraz uwarunkowań i dokładnej lokalizacji ich wykonywania;</w:t>
      </w:r>
    </w:p>
    <w:p w14:paraId="1C05BB66" w14:textId="77777777" w:rsidR="00B16BA2" w:rsidRPr="00EB5380" w:rsidRDefault="00B16BA2" w:rsidP="00B16BA2">
      <w:pPr>
        <w:tabs>
          <w:tab w:val="left" w:pos="2160"/>
        </w:tabs>
        <w:spacing w:before="120" w:after="120"/>
        <w:jc w:val="both"/>
      </w:pPr>
      <w:r w:rsidRPr="00EB5380">
        <w:t>- przedmiaru robót zawierającego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Przedmiar powinien zawierać kartę tytułową, spis działów przedmiaru robót, tabele przedmiaru robót;</w:t>
      </w:r>
    </w:p>
    <w:p w14:paraId="22F2F19A" w14:textId="77777777" w:rsidR="00B16BA2" w:rsidRPr="00EB5380" w:rsidRDefault="00B16BA2" w:rsidP="00B16BA2">
      <w:pPr>
        <w:tabs>
          <w:tab w:val="left" w:pos="2160"/>
        </w:tabs>
        <w:spacing w:before="120" w:after="120"/>
        <w:jc w:val="both"/>
      </w:pPr>
      <w:r w:rsidRPr="00EB5380">
        <w:t>-  projektów, pozwoleń, uzgodnień i opinii wymaganych odrębnymi przepisami;</w:t>
      </w:r>
    </w:p>
    <w:p w14:paraId="5D2B679A" w14:textId="77777777" w:rsidR="00F4479C" w:rsidRPr="00EB5380" w:rsidRDefault="00F4479C" w:rsidP="00B16BA2">
      <w:pPr>
        <w:tabs>
          <w:tab w:val="left" w:pos="2160"/>
        </w:tabs>
        <w:spacing w:before="120" w:after="120"/>
        <w:jc w:val="both"/>
      </w:pPr>
      <w:r w:rsidRPr="00EB5380">
        <w:t>- specyfikacji technicznej wykonania i odbioru robót budowlanych,</w:t>
      </w:r>
    </w:p>
    <w:p w14:paraId="653263CC" w14:textId="77777777" w:rsidR="00760355" w:rsidRPr="00EB5380" w:rsidRDefault="00760355" w:rsidP="00B16BA2">
      <w:pPr>
        <w:tabs>
          <w:tab w:val="left" w:pos="2160"/>
        </w:tabs>
        <w:spacing w:before="120" w:after="120"/>
        <w:jc w:val="both"/>
      </w:pPr>
      <w:r w:rsidRPr="00EB5380">
        <w:t>- z uwagi na fakt iż obiekty są wpisane do rejestru zabytków, Wykonawca zobowiązany jest uzyskać wszystkie wymagane prawem uzgodnienia z Wojewódzkim Urzędem Ochrony Zabytków  we Wrocławiu.</w:t>
      </w:r>
    </w:p>
    <w:p w14:paraId="592B75AE" w14:textId="77777777" w:rsidR="00760355" w:rsidRPr="00EB5380" w:rsidRDefault="00760355" w:rsidP="00760355">
      <w:pPr>
        <w:tabs>
          <w:tab w:val="left" w:pos="2160"/>
        </w:tabs>
        <w:spacing w:before="120" w:after="120"/>
        <w:jc w:val="both"/>
      </w:pPr>
      <w:r w:rsidRPr="00EB5380">
        <w:lastRenderedPageBreak/>
        <w:t xml:space="preserve">4) Wykonawca sporządzi dokumentację projektową w formie: </w:t>
      </w:r>
    </w:p>
    <w:p w14:paraId="734E759D" w14:textId="77777777" w:rsidR="00760355" w:rsidRPr="00EB5380" w:rsidRDefault="00760355" w:rsidP="00760355">
      <w:pPr>
        <w:tabs>
          <w:tab w:val="left" w:pos="2160"/>
        </w:tabs>
        <w:spacing w:before="120" w:after="120"/>
        <w:jc w:val="both"/>
      </w:pPr>
      <w:r w:rsidRPr="00EB5380">
        <w:t>- papierowej (część tekstowa i graficzna) w 3 egzemplarzach,</w:t>
      </w:r>
    </w:p>
    <w:p w14:paraId="24030D56" w14:textId="77777777" w:rsidR="00760355" w:rsidRPr="00EB5380" w:rsidRDefault="00760355" w:rsidP="00760355">
      <w:pPr>
        <w:tabs>
          <w:tab w:val="left" w:pos="2160"/>
        </w:tabs>
        <w:spacing w:before="120" w:after="120"/>
        <w:jc w:val="both"/>
      </w:pPr>
      <w:r w:rsidRPr="00EB5380">
        <w:t xml:space="preserve">- elektronicznej na płycie CD </w:t>
      </w:r>
      <w:r w:rsidR="00B16BA2" w:rsidRPr="00EB5380">
        <w:t>.</w:t>
      </w:r>
    </w:p>
    <w:p w14:paraId="2423551D" w14:textId="77777777" w:rsidR="00760355" w:rsidRPr="00EB5380" w:rsidRDefault="00760355" w:rsidP="00760355">
      <w:pPr>
        <w:tabs>
          <w:tab w:val="left" w:pos="2160"/>
        </w:tabs>
        <w:spacing w:before="120" w:after="120"/>
        <w:jc w:val="both"/>
      </w:pPr>
      <w:r w:rsidRPr="00EB5380">
        <w:t>5) Dokumentacja projektowa musi zostać przygotowana w uzgodnieniu z Zamawiającym. Projekt musi być sporządzony przez osobę/osoby posiadającą/-</w:t>
      </w:r>
      <w:proofErr w:type="spellStart"/>
      <w:r w:rsidRPr="00EB5380">
        <w:t>ące</w:t>
      </w:r>
      <w:proofErr w:type="spellEnd"/>
      <w:r w:rsidRPr="00EB5380">
        <w:t xml:space="preserve"> uprawnienia budowlane wymagane na podstawie odrębnych przepisów.</w:t>
      </w:r>
    </w:p>
    <w:p w14:paraId="7A850E33" w14:textId="77777777" w:rsidR="00760355" w:rsidRPr="00EB5380" w:rsidRDefault="00760355" w:rsidP="00760355">
      <w:pPr>
        <w:tabs>
          <w:tab w:val="left" w:pos="2160"/>
        </w:tabs>
        <w:spacing w:before="120" w:after="120"/>
        <w:jc w:val="both"/>
      </w:pPr>
      <w:r w:rsidRPr="00EB5380">
        <w:t>6) Przy projektowaniu prac należy wziąć pod uwagę, że roboty budowlane, będą wykonywane w czynnym obiekcie. Wszelkie działania przewidziane do realizacji na terenie obiektu muszą zostać zaplanowane w taki sposób, by nie ograniczały realizacji zadań Zamawiającego.</w:t>
      </w:r>
    </w:p>
    <w:p w14:paraId="5D7EC478" w14:textId="77777777" w:rsidR="00760355" w:rsidRPr="00EB5380" w:rsidRDefault="00760355" w:rsidP="00760355">
      <w:pPr>
        <w:tabs>
          <w:tab w:val="left" w:pos="2160"/>
        </w:tabs>
        <w:spacing w:before="120" w:after="120"/>
        <w:jc w:val="both"/>
      </w:pPr>
      <w:r w:rsidRPr="00EB5380">
        <w:t>7) Wykonawca zobowiązuje się do wykonania dokumentacji projektowo-kosztorysowej odpowiadającej wymaganiom określonym w przepisach ustawy Prawo zamówień publicznych, w szczególności zgodnie z treścią art. 29 ust. 3 niniejszej ustawy, tj. przedmiot zamówienia (opisany za pomocą dokumentacji) nie będzie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producentów, chyba że jest to uzasadnione specyfiką przedmiotu zamówienia i nie można opisać przedmiotu zamówienia za pomocą dostatecznie dokładnych określeń, a wskazaniu takiemu towarzyszą wyrazy „lub równoważny. W takim przypadku Wykonawca zobowiązany jest do podania co najmniej dwóch producentów materiałów lub urządzeń oraz użycia sformułowania „lub równoważny” i określenia, co należy rozumieć pod tym sformułowaniem.</w:t>
      </w:r>
    </w:p>
    <w:p w14:paraId="634418DE" w14:textId="77777777" w:rsidR="00760355" w:rsidRPr="00EB5380" w:rsidRDefault="00760355" w:rsidP="00760355">
      <w:pPr>
        <w:tabs>
          <w:tab w:val="left" w:pos="2160"/>
        </w:tabs>
        <w:spacing w:before="120" w:after="120"/>
        <w:jc w:val="both"/>
      </w:pPr>
      <w:r w:rsidRPr="00EB5380">
        <w:t>8) W przyjętych rozwiązaniach projektowych muszą być użyte wyroby budowlane (materiały i urządzenia) dopuszczone do obrotu i powszechnego stosowania na terenie Polski, posiadające odpowiednie certyfikaty i oznakowania.</w:t>
      </w:r>
    </w:p>
    <w:p w14:paraId="467ADE5B" w14:textId="77777777" w:rsidR="00760355" w:rsidRPr="00EB5380" w:rsidRDefault="00760355" w:rsidP="00760355">
      <w:pPr>
        <w:tabs>
          <w:tab w:val="left" w:pos="2160"/>
        </w:tabs>
        <w:spacing w:before="120" w:after="120"/>
        <w:jc w:val="both"/>
      </w:pPr>
      <w:r w:rsidRPr="00EB5380">
        <w:t>9) Wykonana dokumentacja musi być kompletna z punktu widzenia celu, któremu ma służyć,  w celu osiągnięcia optymalnych parametrów pracy oraz spełnienia warunków prawidłowego działania instalacji po zrealizowaniu projektu.</w:t>
      </w:r>
    </w:p>
    <w:p w14:paraId="72B11D80" w14:textId="77777777" w:rsidR="00760355" w:rsidRPr="00EB5380" w:rsidRDefault="00760355" w:rsidP="00760355">
      <w:pPr>
        <w:tabs>
          <w:tab w:val="left" w:pos="2160"/>
        </w:tabs>
        <w:spacing w:before="120" w:after="120"/>
        <w:jc w:val="both"/>
      </w:pPr>
      <w:r w:rsidRPr="00EB5380">
        <w:t>10) Wykonawca zobowiązuje się do wykonania przedmiotu umowy, z uwzględnieniem potrzeb Zamawiającego, wymaganej wiedzy technicznej, obowiązujących Polskich Norm i przepisów techniczno-budowlanych, a w szczególności w zgodzie z przepisami:</w:t>
      </w:r>
    </w:p>
    <w:p w14:paraId="0FC5AC8B" w14:textId="77777777" w:rsidR="00760355" w:rsidRPr="00EB5380" w:rsidRDefault="00760355" w:rsidP="00760355">
      <w:pPr>
        <w:tabs>
          <w:tab w:val="left" w:pos="2160"/>
        </w:tabs>
        <w:spacing w:before="120" w:after="120"/>
        <w:jc w:val="both"/>
      </w:pPr>
      <w:r w:rsidRPr="00EB5380">
        <w:t>- Rozporządzenia Ministra Infrastruktury z dnia 2 września 2004 r. w sprawie szczegółowego zakresu i formy dokumentacji projektowej, specyfikacji technicznych wykonania i odbioru robót budowlanych oraz programu funkcjonalno-użytkowego (tekst jedn. Dz. U. z 2013 r., Nr 1129),</w:t>
      </w:r>
    </w:p>
    <w:p w14:paraId="2D78F97C" w14:textId="77777777" w:rsidR="00760355" w:rsidRPr="00EB5380" w:rsidRDefault="00760355" w:rsidP="00760355">
      <w:pPr>
        <w:tabs>
          <w:tab w:val="left" w:pos="2160"/>
        </w:tabs>
        <w:spacing w:before="120" w:after="120"/>
        <w:jc w:val="both"/>
      </w:pPr>
      <w:r w:rsidRPr="00EB5380">
        <w:t>-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p>
    <w:p w14:paraId="1507CB3D" w14:textId="77777777" w:rsidR="00E023FF" w:rsidRPr="00EB5380" w:rsidRDefault="00760355" w:rsidP="00760355">
      <w:pPr>
        <w:tabs>
          <w:tab w:val="left" w:pos="2160"/>
        </w:tabs>
        <w:spacing w:before="120" w:after="120"/>
        <w:jc w:val="both"/>
      </w:pPr>
      <w:r w:rsidRPr="00EB5380">
        <w:t xml:space="preserve">11) Z chwilą podpisania protokołu odbioru bez uwag i zapłaty wynagrodzenia 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 </w:t>
      </w:r>
    </w:p>
    <w:p w14:paraId="670C97AF" w14:textId="77777777" w:rsidR="00E023FF" w:rsidRPr="00EB5380" w:rsidRDefault="00760355">
      <w:pPr>
        <w:tabs>
          <w:tab w:val="left" w:pos="2160"/>
        </w:tabs>
        <w:spacing w:before="120" w:after="120"/>
        <w:jc w:val="both"/>
      </w:pPr>
      <w:r w:rsidRPr="00EB5380">
        <w:t>12</w:t>
      </w:r>
      <w:r w:rsidR="00E023FF" w:rsidRPr="00EB5380">
        <w:t xml:space="preserve">) Przewidziane w dokumentacji prace związane z montażem klimatyzacji nie mogą zaburzać estetyki budynków i pomieszczeń. W celu ograniczenia ilości dodatkowych wierceń w ścianach </w:t>
      </w:r>
      <w:r w:rsidR="00E023FF" w:rsidRPr="00EB5380">
        <w:lastRenderedPageBreak/>
        <w:t>budynków Zamawiający zaleca w miarę możliwości wykorzystanie szybów kominowych, istniejących rynienek z okablowaniem oraz istniejących otworów. Jednostki wewnętrzne muszą być estetyczne i komponować się wizualnie z pomieszczeniami. Jednostki zewnętrzne nie mogą być montowane na elewacji budynków. W przypadku obiektu zlokalizowanego we Wrocławiu do dyspozycji są dwa zewnętrzne tarasy</w:t>
      </w:r>
      <w:r w:rsidR="007E435D" w:rsidRPr="00EB5380">
        <w:t>,</w:t>
      </w:r>
      <w:r w:rsidR="00E023FF" w:rsidRPr="00EB5380">
        <w:t xml:space="preserve"> a w budynku w  Legnicy do wykorzystania jest taras zewnętrzny oraz fosy okalające budynek. </w:t>
      </w:r>
    </w:p>
    <w:p w14:paraId="6923FB13" w14:textId="77777777" w:rsidR="00E023FF" w:rsidRPr="00EB5380" w:rsidRDefault="00760355">
      <w:pPr>
        <w:pStyle w:val="Tekstpodstawowywcity21"/>
        <w:ind w:left="0"/>
      </w:pPr>
      <w:r w:rsidRPr="00EB5380">
        <w:t>13</w:t>
      </w:r>
      <w:r w:rsidR="00E023FF" w:rsidRPr="00EB5380">
        <w:t>) Klimatyzacja powinna spełniać min. następujące wymagania:</w:t>
      </w:r>
    </w:p>
    <w:p w14:paraId="2463F453" w14:textId="77777777" w:rsidR="00E023FF" w:rsidRPr="00EB5380" w:rsidRDefault="00E023FF">
      <w:pPr>
        <w:numPr>
          <w:ilvl w:val="2"/>
          <w:numId w:val="5"/>
        </w:numPr>
        <w:tabs>
          <w:tab w:val="left" w:pos="1080"/>
        </w:tabs>
        <w:spacing w:before="120" w:after="120"/>
        <w:ind w:left="1080"/>
        <w:jc w:val="both"/>
      </w:pPr>
      <w:r w:rsidRPr="00EB5380">
        <w:t>klimatyzacja stała obejmująca wszystkie pomieszczenia biurowe;</w:t>
      </w:r>
    </w:p>
    <w:p w14:paraId="29A0E7A0" w14:textId="77777777" w:rsidR="00E023FF" w:rsidRPr="00EB5380" w:rsidRDefault="00E023FF">
      <w:pPr>
        <w:numPr>
          <w:ilvl w:val="2"/>
          <w:numId w:val="5"/>
        </w:numPr>
        <w:tabs>
          <w:tab w:val="left" w:pos="1080"/>
        </w:tabs>
        <w:spacing w:before="120" w:after="120"/>
        <w:ind w:left="1080"/>
        <w:jc w:val="both"/>
      </w:pPr>
      <w:r w:rsidRPr="00EB5380">
        <w:t>dostosowana do pracy w pomieszczeniu biurowych o powierzchni ok. 10 - 20 m</w:t>
      </w:r>
      <w:r w:rsidRPr="00EB5380">
        <w:rPr>
          <w:vertAlign w:val="superscript"/>
        </w:rPr>
        <w:t>2</w:t>
      </w:r>
      <w:r w:rsidRPr="00EB5380">
        <w:t>;</w:t>
      </w:r>
    </w:p>
    <w:p w14:paraId="1CE2A5F1" w14:textId="77777777" w:rsidR="00E023FF" w:rsidRPr="00EB5380" w:rsidRDefault="00E023FF">
      <w:pPr>
        <w:numPr>
          <w:ilvl w:val="2"/>
          <w:numId w:val="5"/>
        </w:numPr>
        <w:tabs>
          <w:tab w:val="left" w:pos="1080"/>
        </w:tabs>
        <w:spacing w:before="120" w:after="120"/>
        <w:ind w:left="1080"/>
        <w:jc w:val="both"/>
      </w:pPr>
      <w:r w:rsidRPr="00EB5380">
        <w:t>dostosowana do pracy w trybie ciągłym, całorocznym;</w:t>
      </w:r>
    </w:p>
    <w:p w14:paraId="3E04C699" w14:textId="77777777" w:rsidR="00E023FF" w:rsidRPr="00EB5380" w:rsidRDefault="00E023FF">
      <w:pPr>
        <w:numPr>
          <w:ilvl w:val="2"/>
          <w:numId w:val="5"/>
        </w:numPr>
        <w:tabs>
          <w:tab w:val="left" w:pos="1080"/>
        </w:tabs>
        <w:spacing w:before="120" w:after="120"/>
        <w:ind w:left="1080"/>
        <w:jc w:val="both"/>
      </w:pPr>
      <w:r w:rsidRPr="00EB5380">
        <w:t>w jednostkach wewnętrznych nawiew wielostronny, sterowanie indywidualne dla każdej jednostki, wylot powietrza zapobiegający zanieczyszczeniu sufitu;</w:t>
      </w:r>
    </w:p>
    <w:p w14:paraId="5843B053" w14:textId="77777777" w:rsidR="00E023FF" w:rsidRPr="00EB5380" w:rsidRDefault="00E023FF">
      <w:pPr>
        <w:numPr>
          <w:ilvl w:val="2"/>
          <w:numId w:val="5"/>
        </w:numPr>
        <w:tabs>
          <w:tab w:val="left" w:pos="1080"/>
        </w:tabs>
        <w:spacing w:before="120" w:after="120"/>
        <w:ind w:left="1080"/>
        <w:jc w:val="both"/>
      </w:pPr>
      <w:r w:rsidRPr="00EB5380">
        <w:t>cicha praca jednostek wewnętrznych;</w:t>
      </w:r>
    </w:p>
    <w:p w14:paraId="37D04AB4" w14:textId="77777777" w:rsidR="00E023FF" w:rsidRPr="00EB5380" w:rsidRDefault="00E023FF">
      <w:pPr>
        <w:numPr>
          <w:ilvl w:val="2"/>
          <w:numId w:val="5"/>
        </w:numPr>
        <w:tabs>
          <w:tab w:val="left" w:pos="1080"/>
        </w:tabs>
        <w:spacing w:before="120" w:after="120"/>
        <w:ind w:left="1080"/>
        <w:jc w:val="both"/>
      </w:pPr>
      <w:r w:rsidRPr="00EB5380">
        <w:t xml:space="preserve">jednostki zewnętrzne </w:t>
      </w:r>
      <w:r w:rsidR="009C1B62" w:rsidRPr="00EB5380">
        <w:t xml:space="preserve">oraz instalacja zewnętrzna </w:t>
      </w:r>
      <w:r w:rsidRPr="00EB5380">
        <w:t>do zamontowania w miejscach najmniej widocznych na budynku;</w:t>
      </w:r>
    </w:p>
    <w:p w14:paraId="4CCE9A1B" w14:textId="77777777" w:rsidR="00E023FF" w:rsidRPr="00EB5380" w:rsidRDefault="00760355">
      <w:pPr>
        <w:spacing w:before="120" w:after="120"/>
        <w:jc w:val="both"/>
      </w:pPr>
      <w:r w:rsidRPr="00EB5380">
        <w:t>14</w:t>
      </w:r>
      <w:r w:rsidR="00E023FF" w:rsidRPr="00EB5380">
        <w:t>) Wykonawca, przed złożeniem oferty, jest zobowiązany do zapoznania się z dokumentacją i lokalizacją pomieszczeń w budynkach, gdzie będą prowadzone prace montażowe. Dokumentacja na wniosek Wykonawcy, zostanie udostępniona przez wyznaczonych pracowników Zamawiającego.</w:t>
      </w:r>
    </w:p>
    <w:p w14:paraId="2CFAD8EC" w14:textId="77777777" w:rsidR="00760355" w:rsidRPr="00EB5380" w:rsidRDefault="00760355" w:rsidP="00760355">
      <w:pPr>
        <w:spacing w:before="120" w:after="120"/>
        <w:jc w:val="both"/>
      </w:pPr>
      <w:r w:rsidRPr="00EB5380">
        <w:t>15) Zaleca się dokonanie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2E60AAC8" w14:textId="77777777" w:rsidR="00760355" w:rsidRPr="00EB5380" w:rsidRDefault="00760355" w:rsidP="00760355">
      <w:pPr>
        <w:spacing w:before="120" w:after="120"/>
        <w:jc w:val="both"/>
      </w:pPr>
      <w:r w:rsidRPr="00EB5380">
        <w:t>W celu dokonania wizji lokalnej należy skontaktować się telefonicznie:</w:t>
      </w:r>
    </w:p>
    <w:p w14:paraId="4D84745A" w14:textId="77777777" w:rsidR="00760355" w:rsidRPr="00EB5380" w:rsidRDefault="00760355" w:rsidP="00760355">
      <w:pPr>
        <w:spacing w:before="120" w:after="120"/>
        <w:jc w:val="both"/>
      </w:pPr>
      <w:r w:rsidRPr="00EB5380">
        <w:t xml:space="preserve">- Wrocław – Pan Jarosław </w:t>
      </w:r>
      <w:proofErr w:type="spellStart"/>
      <w:r w:rsidRPr="00EB5380">
        <w:t>Lackowki</w:t>
      </w:r>
      <w:proofErr w:type="spellEnd"/>
      <w:r w:rsidRPr="00EB5380">
        <w:t xml:space="preserve"> – tel. 71 333 09 31</w:t>
      </w:r>
    </w:p>
    <w:p w14:paraId="6D707549" w14:textId="77777777" w:rsidR="00760355" w:rsidRPr="00EB5380" w:rsidRDefault="00760355" w:rsidP="00760355">
      <w:pPr>
        <w:spacing w:before="120" w:after="120"/>
        <w:jc w:val="both"/>
      </w:pPr>
      <w:r w:rsidRPr="00EB5380">
        <w:t>- Legnica – Pani Katarzyna Repa – Gruszczyńska – 76 862 92 19</w:t>
      </w:r>
    </w:p>
    <w:p w14:paraId="0E50747F" w14:textId="7E000270" w:rsidR="00E023FF" w:rsidRPr="00EB5380" w:rsidRDefault="00760355" w:rsidP="00760355">
      <w:pPr>
        <w:spacing w:before="120" w:after="120"/>
        <w:jc w:val="both"/>
      </w:pPr>
      <w:r w:rsidRPr="00EB5380">
        <w:t>- Jelenia Góra – Pani Małgorzata Karpińska – 75 75 32</w:t>
      </w:r>
      <w:r w:rsidR="004D0EEC" w:rsidRPr="00EB5380">
        <w:t> </w:t>
      </w:r>
      <w:r w:rsidRPr="00EB5380">
        <w:t>829.</w:t>
      </w:r>
    </w:p>
    <w:p w14:paraId="616A6F1B" w14:textId="2B0C63F6" w:rsidR="004D0EEC" w:rsidRPr="00EB5380" w:rsidRDefault="004D0EEC" w:rsidP="00760355">
      <w:pPr>
        <w:spacing w:before="120" w:after="120"/>
        <w:jc w:val="both"/>
      </w:pPr>
      <w:r w:rsidRPr="00EB5380">
        <w:t>16)</w:t>
      </w:r>
      <w:r w:rsidR="00776CEF" w:rsidRPr="00EB5380">
        <w:t xml:space="preserve"> W</w:t>
      </w:r>
      <w:r w:rsidRPr="00EB5380">
        <w:t>ykonawca będzie zobowiązany do sprawowania nadzoru autorskiego nad prowadzonymi robotami budowlanymi</w:t>
      </w:r>
      <w:r w:rsidR="00776CEF" w:rsidRPr="00EB5380">
        <w:t xml:space="preserve"> na podstawie przygotowanej dokumentacji projektowej</w:t>
      </w:r>
      <w:r w:rsidRPr="00EB5380">
        <w:t xml:space="preserve"> zgodnie z ustawą z dnia 7 lipca 1994r. Prawo budowlane (</w:t>
      </w:r>
      <w:proofErr w:type="spellStart"/>
      <w:r w:rsidRPr="00EB5380">
        <w:t>DzU</w:t>
      </w:r>
      <w:proofErr w:type="spellEnd"/>
      <w:r w:rsidRPr="00EB5380">
        <w:t>. 2010,Nr 243, poz. 1623 ze zm.)</w:t>
      </w:r>
      <w:r w:rsidR="00776CEF" w:rsidRPr="00EB5380">
        <w:t xml:space="preserve"> o ile Zamawiający zadecyduje o ustanowieniu nadzoru autorskiego. </w:t>
      </w:r>
      <w:r w:rsidRPr="00EB5380">
        <w:t>Wykonawca robót budowlanych zostanie wybrany w odrębnym postepowaniu.</w:t>
      </w:r>
    </w:p>
    <w:p w14:paraId="3F91F318" w14:textId="77777777" w:rsidR="00E023FF" w:rsidRPr="00EB5380" w:rsidRDefault="00E023FF">
      <w:pPr>
        <w:numPr>
          <w:ilvl w:val="0"/>
          <w:numId w:val="3"/>
        </w:numPr>
        <w:spacing w:before="120" w:after="120"/>
        <w:jc w:val="both"/>
      </w:pPr>
      <w:r w:rsidRPr="00EB5380">
        <w:rPr>
          <w:b/>
          <w:bCs/>
        </w:rPr>
        <w:t>Zasady i wymagania dotyczące realizacji zamówienia:</w:t>
      </w:r>
    </w:p>
    <w:p w14:paraId="5D27BA15" w14:textId="77777777" w:rsidR="00E023FF" w:rsidRPr="00EB5380" w:rsidRDefault="00E023FF">
      <w:pPr>
        <w:numPr>
          <w:ilvl w:val="1"/>
          <w:numId w:val="2"/>
        </w:numPr>
        <w:tabs>
          <w:tab w:val="left" w:pos="540"/>
        </w:tabs>
        <w:spacing w:before="120" w:after="120"/>
        <w:ind w:left="540"/>
        <w:jc w:val="both"/>
      </w:pPr>
      <w:r w:rsidRPr="00EB5380">
        <w:t xml:space="preserve">Zamówienie składa się z trzech części odpowiadających lokalizacjom budynków </w:t>
      </w:r>
      <w:proofErr w:type="spellStart"/>
      <w:r w:rsidRPr="00EB5380">
        <w:t>tj</w:t>
      </w:r>
      <w:proofErr w:type="spellEnd"/>
      <w:r w:rsidRPr="00EB5380">
        <w:t>:</w:t>
      </w:r>
    </w:p>
    <w:p w14:paraId="581A93B7" w14:textId="77777777" w:rsidR="00E023FF" w:rsidRPr="00EB5380" w:rsidRDefault="00E023FF">
      <w:pPr>
        <w:pStyle w:val="Tekstpodstawowywcity21"/>
      </w:pPr>
      <w:r w:rsidRPr="00EB5380">
        <w:t xml:space="preserve">I część:  Dokumentacja projektowa dla </w:t>
      </w:r>
      <w:proofErr w:type="spellStart"/>
      <w:r w:rsidRPr="00EB5380">
        <w:t>WFOŚiGW</w:t>
      </w:r>
      <w:proofErr w:type="spellEnd"/>
      <w:r w:rsidRPr="00EB5380">
        <w:t xml:space="preserve"> we Wrocławiu, ul. Jastrzębia 24, 53-148 Wrocław;</w:t>
      </w:r>
    </w:p>
    <w:p w14:paraId="0EA1B664" w14:textId="77777777" w:rsidR="00E023FF" w:rsidRPr="00EB5380" w:rsidRDefault="00E023FF">
      <w:pPr>
        <w:pStyle w:val="Tekstpodstawowywcity21"/>
      </w:pPr>
      <w:r w:rsidRPr="00EB5380">
        <w:t xml:space="preserve">II część: Dokumentacja projektowa dla </w:t>
      </w:r>
      <w:proofErr w:type="spellStart"/>
      <w:r w:rsidRPr="00EB5380">
        <w:t>WFOŚiGW</w:t>
      </w:r>
      <w:proofErr w:type="spellEnd"/>
      <w:r w:rsidRPr="00EB5380">
        <w:t xml:space="preserve"> we Wrocławiu, Oddział Biura w Legnicy, ul. Okrzei 16, 59-220 Legnica;</w:t>
      </w:r>
    </w:p>
    <w:p w14:paraId="6CDEC4CF" w14:textId="77777777" w:rsidR="00E023FF" w:rsidRPr="00EB5380" w:rsidRDefault="00E023FF">
      <w:pPr>
        <w:pStyle w:val="Tekstpodstawowywcity21"/>
      </w:pPr>
      <w:r w:rsidRPr="00EB5380">
        <w:lastRenderedPageBreak/>
        <w:t xml:space="preserve">III część: Aktualizacja dokumentacji projektowej dla </w:t>
      </w:r>
      <w:proofErr w:type="spellStart"/>
      <w:r w:rsidRPr="00EB5380">
        <w:t>WFOŚiGW</w:t>
      </w:r>
      <w:proofErr w:type="spellEnd"/>
      <w:r w:rsidRPr="00EB5380">
        <w:t xml:space="preserve"> we Wrocławiu, Oddział Biura w Jeleniej Górze, 58-500 Jelenia Góra.</w:t>
      </w:r>
    </w:p>
    <w:p w14:paraId="39313907" w14:textId="77777777" w:rsidR="00E023FF" w:rsidRPr="00EB5380" w:rsidRDefault="00E023FF">
      <w:pPr>
        <w:numPr>
          <w:ilvl w:val="1"/>
          <w:numId w:val="2"/>
        </w:numPr>
        <w:tabs>
          <w:tab w:val="left" w:pos="540"/>
        </w:tabs>
        <w:spacing w:before="120" w:after="120"/>
        <w:ind w:left="540"/>
        <w:jc w:val="both"/>
      </w:pPr>
      <w:r w:rsidRPr="00EB5380">
        <w:t>Wykonawca może złożyć ofertę na każdą z poszczególnych części lub na wybraną część zamówienia. Każda z części zamówienia oceniana będzie oddzielnie.</w:t>
      </w:r>
    </w:p>
    <w:p w14:paraId="306596E3" w14:textId="77777777" w:rsidR="00E023FF" w:rsidRPr="00EB5380" w:rsidRDefault="00E023FF">
      <w:pPr>
        <w:numPr>
          <w:ilvl w:val="1"/>
          <w:numId w:val="2"/>
        </w:numPr>
        <w:tabs>
          <w:tab w:val="left" w:pos="540"/>
        </w:tabs>
        <w:spacing w:before="120" w:after="120"/>
        <w:ind w:left="540"/>
        <w:jc w:val="both"/>
      </w:pPr>
      <w:r w:rsidRPr="00EB5380">
        <w:t>Wykonawca zobowiązuje się do szczególnej ochrony danych osobowych Zamawiającego w przypadku ich przetwarzania w zakresie niezbędnym do przygotowania dokumentacji, do zachowania ich w tajemnicy i nieprzekazywania osobom trzecim.</w:t>
      </w:r>
    </w:p>
    <w:p w14:paraId="445A5808" w14:textId="77777777" w:rsidR="00E023FF" w:rsidRPr="00EB5380" w:rsidRDefault="00E023FF">
      <w:pPr>
        <w:numPr>
          <w:ilvl w:val="1"/>
          <w:numId w:val="2"/>
        </w:numPr>
        <w:tabs>
          <w:tab w:val="left" w:pos="540"/>
        </w:tabs>
        <w:spacing w:before="120" w:after="120"/>
        <w:ind w:left="540"/>
        <w:jc w:val="both"/>
      </w:pPr>
      <w:r w:rsidRPr="00EB5380">
        <w:t>Zapłata wynagrodzenia należnego Wykonawcy nastąpi przelewem w terminie  14 dni od daty doręczenia Zamawiającemu prawidłowo wystawionej faktury. Podstawą do wystawienia faktury będzie podpisany przez strony protokół zdawczo - odbiorczy.</w:t>
      </w:r>
    </w:p>
    <w:p w14:paraId="58F01561" w14:textId="77777777" w:rsidR="00E023FF" w:rsidRPr="00EB5380" w:rsidRDefault="00E023FF">
      <w:pPr>
        <w:spacing w:before="120" w:after="120"/>
        <w:ind w:left="360" w:hanging="360"/>
        <w:jc w:val="both"/>
      </w:pPr>
      <w:r w:rsidRPr="00EB5380">
        <w:t xml:space="preserve">3. </w:t>
      </w:r>
      <w:r w:rsidRPr="00EB5380">
        <w:rPr>
          <w:b/>
          <w:bCs/>
        </w:rPr>
        <w:t>Wymagany termin realizacji przedmiotu zamówienia</w:t>
      </w:r>
      <w:r w:rsidRPr="00EB5380">
        <w:t xml:space="preserve">: </w:t>
      </w:r>
    </w:p>
    <w:p w14:paraId="0D71085A" w14:textId="77777777" w:rsidR="00E023FF" w:rsidRPr="00EB5380" w:rsidRDefault="00E023FF">
      <w:pPr>
        <w:spacing w:before="120" w:after="120"/>
        <w:ind w:hanging="340"/>
        <w:jc w:val="both"/>
      </w:pPr>
      <w:r w:rsidRPr="00EB5380">
        <w:t xml:space="preserve"> </w:t>
      </w:r>
      <w:r w:rsidR="00760355" w:rsidRPr="00EB5380">
        <w:t xml:space="preserve">   </w:t>
      </w:r>
      <w:r w:rsidRPr="00EB5380">
        <w:t xml:space="preserve"> Wykonawca dostarczy Zamawiającemu kompletną dokumentację w terminie 30 dni kalendarzowych licząc od daty otrzymania zamówienia. W przypadku konieczności zmiany dokumentacji pod wpływem zaleceń Wojewódzkiego Urzędu Ochrony Zabytków Wykonawca dokona poprawek w terminie nie dłuższym niż 7 dni kalendarzowych. </w:t>
      </w:r>
    </w:p>
    <w:p w14:paraId="445A1D91" w14:textId="77777777" w:rsidR="00E023FF" w:rsidRPr="00EB5380" w:rsidRDefault="00E023FF">
      <w:pPr>
        <w:spacing w:before="120" w:after="120"/>
        <w:jc w:val="both"/>
      </w:pPr>
      <w:r w:rsidRPr="00EB5380">
        <w:rPr>
          <w:b/>
          <w:bCs/>
        </w:rPr>
        <w:t>5. Przy wyborze oferty do realizacji, Zamawiający będzie kierował się kryterium</w:t>
      </w:r>
      <w:r w:rsidRPr="00EB5380">
        <w:t>:</w:t>
      </w:r>
    </w:p>
    <w:p w14:paraId="502D1858" w14:textId="77777777" w:rsidR="00E023FF" w:rsidRPr="00EB5380" w:rsidRDefault="00E023FF">
      <w:pPr>
        <w:spacing w:before="120" w:after="120"/>
        <w:jc w:val="both"/>
      </w:pPr>
      <w:r w:rsidRPr="00EB5380">
        <w:t>cena – 100%, najwyższą ilość punktów tj. 100 otrzyma cena najniższa ze złożonych ofert, pozostałe oferty będą ocenione wg wzoru: najniższa cena / cena badanej oferty x 100 pkt.</w:t>
      </w:r>
    </w:p>
    <w:p w14:paraId="6D0BCB8C" w14:textId="77777777" w:rsidR="00E023FF" w:rsidRPr="00EB5380" w:rsidRDefault="00E023FF">
      <w:pPr>
        <w:spacing w:before="120" w:after="120"/>
        <w:jc w:val="both"/>
      </w:pPr>
      <w:r w:rsidRPr="00EB5380">
        <w:t xml:space="preserve">6. </w:t>
      </w:r>
      <w:r w:rsidRPr="00EB5380">
        <w:rPr>
          <w:b/>
          <w:bCs/>
        </w:rPr>
        <w:t>Wykonawca składając ofertę zobowiązany jest złożyć następujące dokumenty</w:t>
      </w:r>
      <w:r w:rsidRPr="00EB5380">
        <w:t>:</w:t>
      </w:r>
    </w:p>
    <w:p w14:paraId="788CA30E" w14:textId="77777777" w:rsidR="00E023FF" w:rsidRPr="00EB5380" w:rsidRDefault="00E023FF">
      <w:pPr>
        <w:numPr>
          <w:ilvl w:val="0"/>
          <w:numId w:val="4"/>
        </w:numPr>
        <w:spacing w:before="120" w:after="120"/>
        <w:jc w:val="both"/>
      </w:pPr>
      <w:r w:rsidRPr="00EB5380">
        <w:t xml:space="preserve">formularz ofertowy wg załączonego wzoru; </w:t>
      </w:r>
    </w:p>
    <w:p w14:paraId="46585130" w14:textId="77777777" w:rsidR="00E023FF" w:rsidRPr="00EB5380" w:rsidRDefault="00E023FF">
      <w:pPr>
        <w:numPr>
          <w:ilvl w:val="0"/>
          <w:numId w:val="4"/>
        </w:numPr>
        <w:spacing w:before="120" w:after="120"/>
        <w:jc w:val="both"/>
      </w:pPr>
      <w:r w:rsidRPr="00EB5380">
        <w:t>wykaz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dysponował co najmniej jednym p</w:t>
      </w:r>
      <w:r w:rsidRPr="00EB5380">
        <w:rPr>
          <w:color w:val="000000"/>
        </w:rPr>
        <w:t xml:space="preserve">rojektantem, posiadającym następujące kwalifikacje: </w:t>
      </w:r>
    </w:p>
    <w:p w14:paraId="452F7714" w14:textId="77777777" w:rsidR="00E023FF" w:rsidRPr="00EB5380" w:rsidRDefault="00E023FF">
      <w:pPr>
        <w:spacing w:before="120" w:after="120"/>
        <w:ind w:left="720"/>
        <w:jc w:val="both"/>
      </w:pPr>
      <w:r w:rsidRPr="00EB5380">
        <w:rPr>
          <w:color w:val="000000"/>
        </w:rPr>
        <w:t xml:space="preserve">- uprawnienia budowlane, o których mowa w ustawie z dnia 7 lipca 1994 r. Prawo budowlane Prawo budowlane (Dz. U. 2019 r. poz. 1186) oraz w Rozporządzeniu Ministra Inwestycji i Rozwoju z dnia 29 kwietnia 2019 r. w sprawie przygotowania zawodowego do wykonywania samodzielnych funkcji technicznych w budownictwie (Dz. 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z </w:t>
      </w:r>
      <w:proofErr w:type="spellStart"/>
      <w:r w:rsidRPr="00EB5380">
        <w:rPr>
          <w:color w:val="000000"/>
        </w:rPr>
        <w:t>późn</w:t>
      </w:r>
      <w:proofErr w:type="spellEnd"/>
      <w:r w:rsidRPr="00EB5380">
        <w:rPr>
          <w:color w:val="000000"/>
        </w:rPr>
        <w:t xml:space="preserve">. zm.), lub zamierzającymi świadczyć usługi transgraniczne w rozumieniu przepisów tej ustawy oraz art. 20a ustawy z dnia 15 grudnia 2000r. o samorządach zawodowych architektów oraz inżynierów budownictwa (Dz. U. z 2019 r. poz. 1117 z </w:t>
      </w:r>
      <w:proofErr w:type="spellStart"/>
      <w:r w:rsidRPr="00EB5380">
        <w:rPr>
          <w:color w:val="000000"/>
        </w:rPr>
        <w:t>późn</w:t>
      </w:r>
      <w:proofErr w:type="spellEnd"/>
      <w:r w:rsidRPr="00EB5380">
        <w:rPr>
          <w:color w:val="000000"/>
        </w:rPr>
        <w:t xml:space="preserve">. zm.), zwane dalej ,,Uprawnieniami budowlanymi" do projektowania bez ograniczeń w specjalności instalacyjnej w zakresie sieci, instalacji i urządzeń cieplnych, wentylacyjnych, gazowych, wodociągowych i kanalizacyjnych oraz aktualny wpis na listę członków właściwej izby samorządu zawodowego (w przypadku, gdy dana osoba posiada uprawnienia budowlane wydane na podstawie innej podstawy prawnej niż aktualnie </w:t>
      </w:r>
      <w:r w:rsidRPr="00EB5380">
        <w:rPr>
          <w:color w:val="000000"/>
        </w:rPr>
        <w:lastRenderedPageBreak/>
        <w:t>obowiązująca, Zamawiający wymaga, aby osoba taka posiadała uprawnienia budowlane do projektowania bez ograniczeń w specjalności instalacyjnej).</w:t>
      </w:r>
      <w:r w:rsidRPr="00EB5380">
        <w:t xml:space="preserve"> </w:t>
      </w:r>
    </w:p>
    <w:p w14:paraId="48F80F89" w14:textId="77777777" w:rsidR="00E023FF" w:rsidRPr="00EB5380" w:rsidRDefault="00E023FF">
      <w:pPr>
        <w:spacing w:before="120" w:after="120"/>
        <w:jc w:val="both"/>
      </w:pPr>
      <w:r w:rsidRPr="00EB5380">
        <w:t xml:space="preserve">6. </w:t>
      </w:r>
      <w:r w:rsidRPr="00EB5380">
        <w:rPr>
          <w:b/>
          <w:bCs/>
        </w:rPr>
        <w:t>Sposób obliczania ceny w składanej ofercie</w:t>
      </w:r>
      <w:r w:rsidRPr="00EB5380">
        <w:t>:</w:t>
      </w:r>
    </w:p>
    <w:p w14:paraId="6F78C95E" w14:textId="77777777" w:rsidR="00E023FF" w:rsidRPr="00EB5380" w:rsidRDefault="00E023FF">
      <w:pPr>
        <w:pStyle w:val="Tekstpodstawowy"/>
      </w:pPr>
      <w:r w:rsidRPr="00EB5380">
        <w:t>Cena podana w ofercie musi być ceną brutto (z wliczonym podatkiem vat) wyrażoną w polskich złotych cyfrowo i słownie. Cena musi zawierać wszystkie elementy związane z realizacją zamówienia, tj. opracowanie dokumentacji oraz jej poprawienie zgodnie z zaleceniami Wojewódzkiego Urzędu Ochrony Zabytków w przypadku takiej konieczności. Podana cena jest niezmienna.</w:t>
      </w:r>
    </w:p>
    <w:p w14:paraId="07D209BF" w14:textId="77777777" w:rsidR="00E023FF" w:rsidRPr="00EB5380" w:rsidRDefault="00E023FF">
      <w:pPr>
        <w:spacing w:before="120" w:after="120"/>
        <w:jc w:val="both"/>
      </w:pPr>
      <w:r w:rsidRPr="00EB5380">
        <w:t xml:space="preserve">7. </w:t>
      </w:r>
      <w:r w:rsidRPr="00EB5380">
        <w:rPr>
          <w:b/>
          <w:bCs/>
        </w:rPr>
        <w:t>Wybór oferty najkorzystniejszej</w:t>
      </w:r>
      <w:r w:rsidRPr="00EB5380">
        <w:t xml:space="preserve">: </w:t>
      </w:r>
    </w:p>
    <w:p w14:paraId="1FCC9BC3" w14:textId="77777777" w:rsidR="00E023FF" w:rsidRPr="00EB5380" w:rsidRDefault="00E023FF">
      <w:pPr>
        <w:spacing w:before="120" w:after="120"/>
        <w:jc w:val="both"/>
      </w:pPr>
      <w:r w:rsidRPr="00EB5380">
        <w:t>Zamawiający wybierze ofertę najkorzystniejszą, spełniającą wszystkie wymagane warunki, która uzyska najwyższą ilość punktów w kryterium cena.</w:t>
      </w:r>
      <w:bookmarkStart w:id="0" w:name="_Hlk23153779"/>
      <w:r w:rsidRPr="00EB5380">
        <w:t xml:space="preserve"> Najwyższą ilość punktów tj. 100 uzyska oferta z najniższą ceną, pozostałe oferty zostaną ocenione wg wzoru: cena najniższa ze złożonych ofert / cena z ocenianej oferty x </w:t>
      </w:r>
      <w:bookmarkEnd w:id="0"/>
      <w:r w:rsidRPr="00EB5380">
        <w:t>100.</w:t>
      </w:r>
    </w:p>
    <w:p w14:paraId="0780443C" w14:textId="77777777" w:rsidR="00E023FF" w:rsidRPr="00EB5380" w:rsidRDefault="00E023FF">
      <w:pPr>
        <w:spacing w:before="120" w:after="120"/>
        <w:jc w:val="both"/>
      </w:pPr>
      <w:r w:rsidRPr="00EB5380">
        <w:t xml:space="preserve">8.  </w:t>
      </w:r>
      <w:r w:rsidRPr="00EB5380">
        <w:rPr>
          <w:b/>
          <w:bCs/>
        </w:rPr>
        <w:t>Opis sposobu przygotowania oferty</w:t>
      </w:r>
      <w:r w:rsidRPr="00EB5380">
        <w:t>:</w:t>
      </w:r>
    </w:p>
    <w:p w14:paraId="5EC674B5" w14:textId="77777777" w:rsidR="00E023FF" w:rsidRPr="00EB5380" w:rsidRDefault="00E023FF">
      <w:pPr>
        <w:spacing w:before="120" w:after="120"/>
        <w:jc w:val="both"/>
      </w:pPr>
      <w:r w:rsidRPr="00EB5380">
        <w:t>Oferta winna być sporządzona w języku polskim i musi obejmować całość zamówienia. Do złożenia oferty zaleca się wykorzystanie załączonych wzorów formularzy.</w:t>
      </w:r>
    </w:p>
    <w:p w14:paraId="7E782575" w14:textId="77777777" w:rsidR="00E023FF" w:rsidRPr="00EB5380" w:rsidRDefault="00E023FF">
      <w:pPr>
        <w:spacing w:before="120" w:after="120"/>
        <w:jc w:val="both"/>
      </w:pPr>
      <w:r w:rsidRPr="00EB5380">
        <w:rPr>
          <w:b/>
          <w:bCs/>
        </w:rPr>
        <w:t>9. Miejsce i termin złożenia oferty</w:t>
      </w:r>
      <w:r w:rsidRPr="00EB5380">
        <w:t>:</w:t>
      </w:r>
    </w:p>
    <w:p w14:paraId="6241F44F" w14:textId="2225ECAA" w:rsidR="00E023FF" w:rsidRPr="00EB5380" w:rsidRDefault="00E023FF">
      <w:pPr>
        <w:numPr>
          <w:ilvl w:val="0"/>
          <w:numId w:val="1"/>
        </w:numPr>
        <w:tabs>
          <w:tab w:val="left" w:pos="900"/>
        </w:tabs>
        <w:spacing w:before="120" w:after="120"/>
        <w:ind w:left="567" w:hanging="340"/>
        <w:jc w:val="both"/>
      </w:pPr>
      <w:r w:rsidRPr="00EB5380">
        <w:t xml:space="preserve">Termin złożenia oferty:  do dnia </w:t>
      </w:r>
      <w:r w:rsidR="00843FFF">
        <w:rPr>
          <w:b/>
          <w:bCs/>
        </w:rPr>
        <w:t>03.06.</w:t>
      </w:r>
      <w:r w:rsidRPr="00EB5380">
        <w:rPr>
          <w:b/>
          <w:bCs/>
        </w:rPr>
        <w:t>2020r. do godz. 10.00</w:t>
      </w:r>
      <w:r w:rsidRPr="00EB5380">
        <w:t xml:space="preserve">. </w:t>
      </w:r>
    </w:p>
    <w:p w14:paraId="17466FD1" w14:textId="77777777" w:rsidR="00E023FF" w:rsidRPr="00EB5380" w:rsidRDefault="00E023FF">
      <w:pPr>
        <w:numPr>
          <w:ilvl w:val="0"/>
          <w:numId w:val="1"/>
        </w:numPr>
        <w:tabs>
          <w:tab w:val="left" w:pos="900"/>
        </w:tabs>
        <w:spacing w:before="120" w:after="120"/>
        <w:ind w:left="567" w:hanging="340"/>
        <w:jc w:val="both"/>
      </w:pPr>
      <w:r w:rsidRPr="00EB5380">
        <w:t xml:space="preserve">Oferty należy przesłać pocztą elektroniczną na adres e-mail </w:t>
      </w:r>
      <w:hyperlink r:id="rId5" w:history="1">
        <w:r w:rsidRPr="00EB5380">
          <w:rPr>
            <w:rStyle w:val="Hipercze"/>
          </w:rPr>
          <w:t>krepa@fos.wroc.pl</w:t>
        </w:r>
      </w:hyperlink>
      <w:r w:rsidRPr="00EB5380">
        <w:t xml:space="preserve"> w formie skanu. W tytule wiadomości należy wpisać: „Oferta na wykonanie dokumentacji projektowej”.</w:t>
      </w:r>
    </w:p>
    <w:p w14:paraId="198B5F6E" w14:textId="03BBFFB1" w:rsidR="00E023FF" w:rsidRDefault="00E023FF" w:rsidP="00843FFF">
      <w:pPr>
        <w:numPr>
          <w:ilvl w:val="1"/>
          <w:numId w:val="1"/>
        </w:numPr>
        <w:tabs>
          <w:tab w:val="left" w:pos="360"/>
        </w:tabs>
        <w:spacing w:before="120" w:after="120"/>
        <w:ind w:left="360"/>
        <w:jc w:val="both"/>
      </w:pPr>
      <w:r w:rsidRPr="00843FFF">
        <w:rPr>
          <w:b/>
          <w:bCs/>
        </w:rPr>
        <w:t>Osobami uprawnionymi do kontaktów z wykonawcami są</w:t>
      </w:r>
      <w:r w:rsidRPr="00EB5380">
        <w:t xml:space="preserve">: Pan Dariusz </w:t>
      </w:r>
      <w:proofErr w:type="spellStart"/>
      <w:r w:rsidRPr="00EB5380">
        <w:t>Speruda</w:t>
      </w:r>
      <w:proofErr w:type="spellEnd"/>
      <w:r w:rsidR="00843FFF">
        <w:t xml:space="preserve">, Pan Jarosław </w:t>
      </w:r>
      <w:proofErr w:type="spellStart"/>
      <w:r w:rsidR="00843FFF">
        <w:t>Lackowski</w:t>
      </w:r>
      <w:proofErr w:type="spellEnd"/>
      <w:r w:rsidRPr="00EB5380">
        <w:t>, Pani Katarzyna Repa – Gruszczyńsk</w:t>
      </w:r>
      <w:r w:rsidR="00843FFF">
        <w:t xml:space="preserve">a. </w:t>
      </w:r>
      <w:r w:rsidR="001A6B38">
        <w:t xml:space="preserve">Zapytania w sprawie zamówienia proszę kierować na adres e-mail </w:t>
      </w:r>
      <w:hyperlink r:id="rId6" w:history="1">
        <w:r w:rsidR="001A6B38" w:rsidRPr="00EA6639">
          <w:rPr>
            <w:rStyle w:val="Hipercze"/>
          </w:rPr>
          <w:t>krepa@fos.wroc.pl</w:t>
        </w:r>
      </w:hyperlink>
      <w:r w:rsidR="001A6B38">
        <w:t xml:space="preserve"> </w:t>
      </w:r>
    </w:p>
    <w:p w14:paraId="12D8BC1B" w14:textId="77777777" w:rsidR="00E023FF" w:rsidRDefault="00E023FF">
      <w:pPr>
        <w:spacing w:before="120" w:after="120"/>
        <w:jc w:val="right"/>
      </w:pPr>
    </w:p>
    <w:p w14:paraId="1FB513AE" w14:textId="77777777" w:rsidR="00E023FF" w:rsidRDefault="00E023FF">
      <w:pPr>
        <w:spacing w:before="120" w:after="120"/>
      </w:pPr>
    </w:p>
    <w:sectPr w:rsidR="00E023FF" w:rsidSect="004F4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rFonts w:hint="default"/>
      </w:rPr>
    </w:lvl>
    <w:lvl w:ilvl="1">
      <w:start w:val="10"/>
      <w:numFmt w:val="decimal"/>
      <w:lvlText w:val="%2."/>
      <w:lvlJc w:val="left"/>
      <w:pPr>
        <w:tabs>
          <w:tab w:val="num" w:pos="2160"/>
        </w:tabs>
        <w:ind w:left="2160" w:hanging="360"/>
      </w:pPr>
      <w:rPr>
        <w:rFonts w:hint="default"/>
        <w:b/>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3"/>
        </w:tabs>
        <w:ind w:left="643"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caps w:val="0"/>
        <w:smallCaps w:val="0"/>
        <w:color w:val="000000"/>
        <w:spacing w:val="0"/>
        <w:sz w:val="24"/>
        <w:szCs w:val="24"/>
        <w:lang w:val="pl-PL" w:bidi="ar-SA"/>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55"/>
    <w:rsid w:val="001A6B38"/>
    <w:rsid w:val="004D0EEC"/>
    <w:rsid w:val="004F4822"/>
    <w:rsid w:val="00645E56"/>
    <w:rsid w:val="00760355"/>
    <w:rsid w:val="00776CEF"/>
    <w:rsid w:val="007E435D"/>
    <w:rsid w:val="00843FFF"/>
    <w:rsid w:val="009C1B62"/>
    <w:rsid w:val="00B06C2B"/>
    <w:rsid w:val="00B16BA2"/>
    <w:rsid w:val="00E023FF"/>
    <w:rsid w:val="00EB5380"/>
    <w:rsid w:val="00F4479C"/>
    <w:rsid w:val="00FA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94A1F1"/>
  <w15:docId w15:val="{C26D7CAD-DEFC-4BF2-B3DA-4AD61895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822"/>
    <w:pPr>
      <w:suppressAutoHyphens/>
    </w:pPr>
    <w:rPr>
      <w:sz w:val="24"/>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F4822"/>
    <w:rPr>
      <w:rFonts w:hint="default"/>
    </w:rPr>
  </w:style>
  <w:style w:type="character" w:customStyle="1" w:styleId="WW8Num1z1">
    <w:name w:val="WW8Num1z1"/>
    <w:rsid w:val="004F4822"/>
    <w:rPr>
      <w:rFonts w:hint="default"/>
      <w:b/>
    </w:rPr>
  </w:style>
  <w:style w:type="character" w:customStyle="1" w:styleId="WW8Num1z2">
    <w:name w:val="WW8Num1z2"/>
    <w:rsid w:val="004F4822"/>
  </w:style>
  <w:style w:type="character" w:customStyle="1" w:styleId="WW8Num1z3">
    <w:name w:val="WW8Num1z3"/>
    <w:rsid w:val="004F4822"/>
  </w:style>
  <w:style w:type="character" w:customStyle="1" w:styleId="WW8Num1z4">
    <w:name w:val="WW8Num1z4"/>
    <w:rsid w:val="004F4822"/>
  </w:style>
  <w:style w:type="character" w:customStyle="1" w:styleId="WW8Num1z5">
    <w:name w:val="WW8Num1z5"/>
    <w:rsid w:val="004F4822"/>
  </w:style>
  <w:style w:type="character" w:customStyle="1" w:styleId="WW8Num1z6">
    <w:name w:val="WW8Num1z6"/>
    <w:rsid w:val="004F4822"/>
  </w:style>
  <w:style w:type="character" w:customStyle="1" w:styleId="WW8Num1z7">
    <w:name w:val="WW8Num1z7"/>
    <w:rsid w:val="004F4822"/>
  </w:style>
  <w:style w:type="character" w:customStyle="1" w:styleId="WW8Num1z8">
    <w:name w:val="WW8Num1z8"/>
    <w:rsid w:val="004F4822"/>
  </w:style>
  <w:style w:type="character" w:customStyle="1" w:styleId="WW8Num2z0">
    <w:name w:val="WW8Num2z0"/>
    <w:rsid w:val="004F4822"/>
    <w:rPr>
      <w:rFonts w:hint="default"/>
    </w:rPr>
  </w:style>
  <w:style w:type="character" w:customStyle="1" w:styleId="WW8Num2z2">
    <w:name w:val="WW8Num2z2"/>
    <w:rsid w:val="004F4822"/>
  </w:style>
  <w:style w:type="character" w:customStyle="1" w:styleId="WW8Num2z3">
    <w:name w:val="WW8Num2z3"/>
    <w:rsid w:val="004F4822"/>
  </w:style>
  <w:style w:type="character" w:customStyle="1" w:styleId="WW8Num2z4">
    <w:name w:val="WW8Num2z4"/>
    <w:rsid w:val="004F4822"/>
  </w:style>
  <w:style w:type="character" w:customStyle="1" w:styleId="WW8Num2z5">
    <w:name w:val="WW8Num2z5"/>
    <w:rsid w:val="004F4822"/>
  </w:style>
  <w:style w:type="character" w:customStyle="1" w:styleId="WW8Num2z6">
    <w:name w:val="WW8Num2z6"/>
    <w:rsid w:val="004F4822"/>
  </w:style>
  <w:style w:type="character" w:customStyle="1" w:styleId="WW8Num2z7">
    <w:name w:val="WW8Num2z7"/>
    <w:rsid w:val="004F4822"/>
  </w:style>
  <w:style w:type="character" w:customStyle="1" w:styleId="WW8Num2z8">
    <w:name w:val="WW8Num2z8"/>
    <w:rsid w:val="004F4822"/>
  </w:style>
  <w:style w:type="character" w:customStyle="1" w:styleId="WW8Num3z0">
    <w:name w:val="WW8Num3z0"/>
    <w:rsid w:val="004F4822"/>
    <w:rPr>
      <w:rFonts w:hint="default"/>
      <w:b/>
    </w:rPr>
  </w:style>
  <w:style w:type="character" w:customStyle="1" w:styleId="WW8Num4z0">
    <w:name w:val="WW8Num4z0"/>
    <w:rsid w:val="004F4822"/>
    <w:rPr>
      <w:rFonts w:ascii="Times New Roman" w:eastAsia="Times New Roman" w:hAnsi="Times New Roman" w:cs="Times New Roman" w:hint="default"/>
      <w:b w:val="0"/>
      <w:i w:val="0"/>
      <w:caps w:val="0"/>
      <w:smallCaps w:val="0"/>
      <w:color w:val="000000"/>
      <w:spacing w:val="0"/>
      <w:sz w:val="24"/>
      <w:szCs w:val="24"/>
      <w:lang w:val="pl-PL" w:bidi="ar-SA"/>
    </w:rPr>
  </w:style>
  <w:style w:type="character" w:customStyle="1" w:styleId="WW8Num5z0">
    <w:name w:val="WW8Num5z0"/>
    <w:rsid w:val="004F4822"/>
    <w:rPr>
      <w:rFonts w:hint="default"/>
    </w:rPr>
  </w:style>
  <w:style w:type="character" w:customStyle="1" w:styleId="WW8Num5z2">
    <w:name w:val="WW8Num5z2"/>
    <w:rsid w:val="004F4822"/>
    <w:rPr>
      <w:rFonts w:ascii="Times New Roman" w:hAnsi="Times New Roman" w:cs="Times New Roman" w:hint="default"/>
    </w:rPr>
  </w:style>
  <w:style w:type="character" w:customStyle="1" w:styleId="WW8Num5z4">
    <w:name w:val="WW8Num5z4"/>
    <w:rsid w:val="004F4822"/>
  </w:style>
  <w:style w:type="character" w:customStyle="1" w:styleId="WW8Num5z5">
    <w:name w:val="WW8Num5z5"/>
    <w:rsid w:val="004F4822"/>
  </w:style>
  <w:style w:type="character" w:customStyle="1" w:styleId="WW8Num5z6">
    <w:name w:val="WW8Num5z6"/>
    <w:rsid w:val="004F4822"/>
  </w:style>
  <w:style w:type="character" w:customStyle="1" w:styleId="WW8Num5z7">
    <w:name w:val="WW8Num5z7"/>
    <w:rsid w:val="004F4822"/>
  </w:style>
  <w:style w:type="character" w:customStyle="1" w:styleId="WW8Num5z8">
    <w:name w:val="WW8Num5z8"/>
    <w:rsid w:val="004F4822"/>
  </w:style>
  <w:style w:type="character" w:customStyle="1" w:styleId="WW8Num6z0">
    <w:name w:val="WW8Num6z0"/>
    <w:rsid w:val="004F4822"/>
  </w:style>
  <w:style w:type="character" w:customStyle="1" w:styleId="WW8Num6z1">
    <w:name w:val="WW8Num6z1"/>
    <w:rsid w:val="004F4822"/>
  </w:style>
  <w:style w:type="character" w:customStyle="1" w:styleId="WW8Num6z2">
    <w:name w:val="WW8Num6z2"/>
    <w:rsid w:val="004F4822"/>
  </w:style>
  <w:style w:type="character" w:customStyle="1" w:styleId="WW8Num6z3">
    <w:name w:val="WW8Num6z3"/>
    <w:rsid w:val="004F4822"/>
  </w:style>
  <w:style w:type="character" w:customStyle="1" w:styleId="WW8Num6z4">
    <w:name w:val="WW8Num6z4"/>
    <w:rsid w:val="004F4822"/>
  </w:style>
  <w:style w:type="character" w:customStyle="1" w:styleId="WW8Num6z5">
    <w:name w:val="WW8Num6z5"/>
    <w:rsid w:val="004F4822"/>
  </w:style>
  <w:style w:type="character" w:customStyle="1" w:styleId="WW8Num6z6">
    <w:name w:val="WW8Num6z6"/>
    <w:rsid w:val="004F4822"/>
  </w:style>
  <w:style w:type="character" w:customStyle="1" w:styleId="WW8Num6z7">
    <w:name w:val="WW8Num6z7"/>
    <w:rsid w:val="004F4822"/>
  </w:style>
  <w:style w:type="character" w:customStyle="1" w:styleId="WW8Num6z8">
    <w:name w:val="WW8Num6z8"/>
    <w:rsid w:val="004F4822"/>
  </w:style>
  <w:style w:type="character" w:customStyle="1" w:styleId="WW8Num2z1">
    <w:name w:val="WW8Num2z1"/>
    <w:rsid w:val="004F4822"/>
    <w:rPr>
      <w:rFonts w:ascii="Courier New" w:hAnsi="Courier New" w:cs="Courier New" w:hint="default"/>
    </w:rPr>
  </w:style>
  <w:style w:type="character" w:customStyle="1" w:styleId="WW8Num3z1">
    <w:name w:val="WW8Num3z1"/>
    <w:rsid w:val="004F4822"/>
    <w:rPr>
      <w:b/>
    </w:rPr>
  </w:style>
  <w:style w:type="character" w:customStyle="1" w:styleId="WW8Num3z2">
    <w:name w:val="WW8Num3z2"/>
    <w:rsid w:val="004F4822"/>
  </w:style>
  <w:style w:type="character" w:customStyle="1" w:styleId="WW8Num3z3">
    <w:name w:val="WW8Num3z3"/>
    <w:rsid w:val="004F4822"/>
  </w:style>
  <w:style w:type="character" w:customStyle="1" w:styleId="WW8Num3z4">
    <w:name w:val="WW8Num3z4"/>
    <w:rsid w:val="004F4822"/>
  </w:style>
  <w:style w:type="character" w:customStyle="1" w:styleId="WW8Num3z5">
    <w:name w:val="WW8Num3z5"/>
    <w:rsid w:val="004F4822"/>
  </w:style>
  <w:style w:type="character" w:customStyle="1" w:styleId="WW8Num3z6">
    <w:name w:val="WW8Num3z6"/>
    <w:rsid w:val="004F4822"/>
  </w:style>
  <w:style w:type="character" w:customStyle="1" w:styleId="WW8Num3z7">
    <w:name w:val="WW8Num3z7"/>
    <w:rsid w:val="004F4822"/>
  </w:style>
  <w:style w:type="character" w:customStyle="1" w:styleId="WW8Num3z8">
    <w:name w:val="WW8Num3z8"/>
    <w:rsid w:val="004F4822"/>
  </w:style>
  <w:style w:type="character" w:customStyle="1" w:styleId="WW8Num4z1">
    <w:name w:val="WW8Num4z1"/>
    <w:rsid w:val="004F4822"/>
  </w:style>
  <w:style w:type="character" w:customStyle="1" w:styleId="WW8Num4z2">
    <w:name w:val="WW8Num4z2"/>
    <w:rsid w:val="004F4822"/>
  </w:style>
  <w:style w:type="character" w:customStyle="1" w:styleId="WW8Num4z3">
    <w:name w:val="WW8Num4z3"/>
    <w:rsid w:val="004F4822"/>
  </w:style>
  <w:style w:type="character" w:customStyle="1" w:styleId="WW8Num4z4">
    <w:name w:val="WW8Num4z4"/>
    <w:rsid w:val="004F4822"/>
  </w:style>
  <w:style w:type="character" w:customStyle="1" w:styleId="WW8Num4z5">
    <w:name w:val="WW8Num4z5"/>
    <w:rsid w:val="004F4822"/>
  </w:style>
  <w:style w:type="character" w:customStyle="1" w:styleId="WW8Num4z6">
    <w:name w:val="WW8Num4z6"/>
    <w:rsid w:val="004F4822"/>
  </w:style>
  <w:style w:type="character" w:customStyle="1" w:styleId="WW8Num4z7">
    <w:name w:val="WW8Num4z7"/>
    <w:rsid w:val="004F4822"/>
  </w:style>
  <w:style w:type="character" w:customStyle="1" w:styleId="WW8Num4z8">
    <w:name w:val="WW8Num4z8"/>
    <w:rsid w:val="004F4822"/>
  </w:style>
  <w:style w:type="character" w:customStyle="1" w:styleId="WW8Num5z3">
    <w:name w:val="WW8Num5z3"/>
    <w:rsid w:val="004F4822"/>
  </w:style>
  <w:style w:type="character" w:customStyle="1" w:styleId="WW8Num7z0">
    <w:name w:val="WW8Num7z0"/>
    <w:rsid w:val="004F4822"/>
    <w:rPr>
      <w:rFonts w:hint="default"/>
    </w:rPr>
  </w:style>
  <w:style w:type="character" w:customStyle="1" w:styleId="WW8Num7z2">
    <w:name w:val="WW8Num7z2"/>
    <w:rsid w:val="004F4822"/>
  </w:style>
  <w:style w:type="character" w:customStyle="1" w:styleId="WW8Num7z3">
    <w:name w:val="WW8Num7z3"/>
    <w:rsid w:val="004F4822"/>
  </w:style>
  <w:style w:type="character" w:customStyle="1" w:styleId="WW8Num7z4">
    <w:name w:val="WW8Num7z4"/>
    <w:rsid w:val="004F4822"/>
  </w:style>
  <w:style w:type="character" w:customStyle="1" w:styleId="WW8Num7z5">
    <w:name w:val="WW8Num7z5"/>
    <w:rsid w:val="004F4822"/>
  </w:style>
  <w:style w:type="character" w:customStyle="1" w:styleId="WW8Num7z6">
    <w:name w:val="WW8Num7z6"/>
    <w:rsid w:val="004F4822"/>
  </w:style>
  <w:style w:type="character" w:customStyle="1" w:styleId="WW8Num7z7">
    <w:name w:val="WW8Num7z7"/>
    <w:rsid w:val="004F4822"/>
  </w:style>
  <w:style w:type="character" w:customStyle="1" w:styleId="WW8Num7z8">
    <w:name w:val="WW8Num7z8"/>
    <w:rsid w:val="004F4822"/>
  </w:style>
  <w:style w:type="character" w:customStyle="1" w:styleId="WW8Num8z0">
    <w:name w:val="WW8Num8z0"/>
    <w:rsid w:val="004F4822"/>
    <w:rPr>
      <w:rFonts w:hint="default"/>
    </w:rPr>
  </w:style>
  <w:style w:type="character" w:customStyle="1" w:styleId="WW8Num8z2">
    <w:name w:val="WW8Num8z2"/>
    <w:rsid w:val="004F4822"/>
    <w:rPr>
      <w:rFonts w:ascii="Times New Roman" w:eastAsia="Times New Roman" w:hAnsi="Times New Roman" w:cs="Times New Roman" w:hint="default"/>
    </w:rPr>
  </w:style>
  <w:style w:type="character" w:customStyle="1" w:styleId="WW8Num8z4">
    <w:name w:val="WW8Num8z4"/>
    <w:rsid w:val="004F4822"/>
  </w:style>
  <w:style w:type="character" w:customStyle="1" w:styleId="WW8Num8z5">
    <w:name w:val="WW8Num8z5"/>
    <w:rsid w:val="004F4822"/>
  </w:style>
  <w:style w:type="character" w:customStyle="1" w:styleId="WW8Num8z6">
    <w:name w:val="WW8Num8z6"/>
    <w:rsid w:val="004F4822"/>
  </w:style>
  <w:style w:type="character" w:customStyle="1" w:styleId="WW8Num8z7">
    <w:name w:val="WW8Num8z7"/>
    <w:rsid w:val="004F4822"/>
  </w:style>
  <w:style w:type="character" w:customStyle="1" w:styleId="WW8Num8z8">
    <w:name w:val="WW8Num8z8"/>
    <w:rsid w:val="004F4822"/>
  </w:style>
  <w:style w:type="character" w:customStyle="1" w:styleId="WW8Num9z0">
    <w:name w:val="WW8Num9z0"/>
    <w:rsid w:val="004F4822"/>
    <w:rPr>
      <w:rFonts w:hint="default"/>
      <w:b/>
    </w:rPr>
  </w:style>
  <w:style w:type="character" w:customStyle="1" w:styleId="WW8Num9z1">
    <w:name w:val="WW8Num9z1"/>
    <w:rsid w:val="004F4822"/>
  </w:style>
  <w:style w:type="character" w:customStyle="1" w:styleId="WW8Num9z2">
    <w:name w:val="WW8Num9z2"/>
    <w:rsid w:val="004F4822"/>
  </w:style>
  <w:style w:type="character" w:customStyle="1" w:styleId="WW8Num9z3">
    <w:name w:val="WW8Num9z3"/>
    <w:rsid w:val="004F4822"/>
  </w:style>
  <w:style w:type="character" w:customStyle="1" w:styleId="WW8Num9z4">
    <w:name w:val="WW8Num9z4"/>
    <w:rsid w:val="004F4822"/>
  </w:style>
  <w:style w:type="character" w:customStyle="1" w:styleId="WW8Num9z5">
    <w:name w:val="WW8Num9z5"/>
    <w:rsid w:val="004F4822"/>
  </w:style>
  <w:style w:type="character" w:customStyle="1" w:styleId="WW8Num9z6">
    <w:name w:val="WW8Num9z6"/>
    <w:rsid w:val="004F4822"/>
  </w:style>
  <w:style w:type="character" w:customStyle="1" w:styleId="WW8Num9z7">
    <w:name w:val="WW8Num9z7"/>
    <w:rsid w:val="004F4822"/>
  </w:style>
  <w:style w:type="character" w:customStyle="1" w:styleId="WW8Num9z8">
    <w:name w:val="WW8Num9z8"/>
    <w:rsid w:val="004F4822"/>
  </w:style>
  <w:style w:type="character" w:customStyle="1" w:styleId="WW8Num10z0">
    <w:name w:val="WW8Num10z0"/>
    <w:rsid w:val="004F4822"/>
    <w:rPr>
      <w:rFonts w:hint="default"/>
    </w:rPr>
  </w:style>
  <w:style w:type="character" w:customStyle="1" w:styleId="WW8Num10z1">
    <w:name w:val="WW8Num10z1"/>
    <w:rsid w:val="004F4822"/>
  </w:style>
  <w:style w:type="character" w:customStyle="1" w:styleId="WW8Num10z2">
    <w:name w:val="WW8Num10z2"/>
    <w:rsid w:val="004F4822"/>
  </w:style>
  <w:style w:type="character" w:customStyle="1" w:styleId="WW8Num10z3">
    <w:name w:val="WW8Num10z3"/>
    <w:rsid w:val="004F4822"/>
  </w:style>
  <w:style w:type="character" w:customStyle="1" w:styleId="WW8Num10z4">
    <w:name w:val="WW8Num10z4"/>
    <w:rsid w:val="004F4822"/>
  </w:style>
  <w:style w:type="character" w:customStyle="1" w:styleId="WW8Num10z5">
    <w:name w:val="WW8Num10z5"/>
    <w:rsid w:val="004F4822"/>
  </w:style>
  <w:style w:type="character" w:customStyle="1" w:styleId="WW8Num10z6">
    <w:name w:val="WW8Num10z6"/>
    <w:rsid w:val="004F4822"/>
  </w:style>
  <w:style w:type="character" w:customStyle="1" w:styleId="WW8Num10z7">
    <w:name w:val="WW8Num10z7"/>
    <w:rsid w:val="004F4822"/>
  </w:style>
  <w:style w:type="character" w:customStyle="1" w:styleId="WW8Num10z8">
    <w:name w:val="WW8Num10z8"/>
    <w:rsid w:val="004F4822"/>
  </w:style>
  <w:style w:type="character" w:customStyle="1" w:styleId="Domylnaczcionkaakapitu1">
    <w:name w:val="Domyślna czcionka akapitu1"/>
    <w:rsid w:val="004F4822"/>
  </w:style>
  <w:style w:type="character" w:styleId="Hipercze">
    <w:name w:val="Hyperlink"/>
    <w:rsid w:val="004F4822"/>
    <w:rPr>
      <w:color w:val="0000FF"/>
      <w:u w:val="single"/>
    </w:rPr>
  </w:style>
  <w:style w:type="character" w:customStyle="1" w:styleId="Nierozpoznanawzmianka1">
    <w:name w:val="Nierozpoznana wzmianka1"/>
    <w:rsid w:val="004F4822"/>
    <w:rPr>
      <w:color w:val="605E5C"/>
      <w:shd w:val="clear" w:color="auto" w:fill="E1DFDD"/>
    </w:rPr>
  </w:style>
  <w:style w:type="paragraph" w:customStyle="1" w:styleId="Nagwek1">
    <w:name w:val="Nagłówek1"/>
    <w:basedOn w:val="Normalny"/>
    <w:next w:val="Tekstpodstawowy"/>
    <w:rsid w:val="004F482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4F4822"/>
    <w:pPr>
      <w:spacing w:before="120" w:after="120"/>
      <w:jc w:val="both"/>
    </w:pPr>
  </w:style>
  <w:style w:type="paragraph" w:styleId="Lista">
    <w:name w:val="List"/>
    <w:basedOn w:val="Tekstpodstawowy"/>
    <w:rsid w:val="004F4822"/>
    <w:rPr>
      <w:rFonts w:cs="Mangal"/>
    </w:rPr>
  </w:style>
  <w:style w:type="paragraph" w:styleId="Legenda">
    <w:name w:val="caption"/>
    <w:basedOn w:val="Normalny"/>
    <w:qFormat/>
    <w:rsid w:val="004F4822"/>
    <w:pPr>
      <w:suppressLineNumbers/>
      <w:spacing w:before="120" w:after="120"/>
    </w:pPr>
    <w:rPr>
      <w:rFonts w:cs="Mangal"/>
      <w:i/>
      <w:iCs/>
    </w:rPr>
  </w:style>
  <w:style w:type="paragraph" w:customStyle="1" w:styleId="Indeks">
    <w:name w:val="Indeks"/>
    <w:basedOn w:val="Normalny"/>
    <w:rsid w:val="004F4822"/>
    <w:pPr>
      <w:suppressLineNumbers/>
    </w:pPr>
    <w:rPr>
      <w:rFonts w:cs="Mangal"/>
    </w:rPr>
  </w:style>
  <w:style w:type="paragraph" w:customStyle="1" w:styleId="Tekstpodstawowywcity21">
    <w:name w:val="Tekst podstawowy wcięty 21"/>
    <w:basedOn w:val="Normalny"/>
    <w:rsid w:val="004F4822"/>
    <w:pPr>
      <w:spacing w:before="120" w:after="120"/>
      <w:ind w:left="720"/>
      <w:jc w:val="both"/>
    </w:pPr>
  </w:style>
  <w:style w:type="paragraph" w:styleId="Tekstpodstawowywcity">
    <w:name w:val="Body Text Indent"/>
    <w:basedOn w:val="Normalny"/>
    <w:rsid w:val="004F4822"/>
    <w:pPr>
      <w:tabs>
        <w:tab w:val="left" w:pos="360"/>
      </w:tabs>
      <w:spacing w:before="120" w:after="120"/>
      <w:ind w:left="360" w:hanging="360"/>
      <w:jc w:val="both"/>
    </w:pPr>
  </w:style>
  <w:style w:type="paragraph" w:customStyle="1" w:styleId="Tekstpodstawowywcity31">
    <w:name w:val="Tekst podstawowy wcięty 31"/>
    <w:basedOn w:val="Normalny"/>
    <w:rsid w:val="004F4822"/>
    <w:pPr>
      <w:spacing w:before="120" w:after="120"/>
      <w:ind w:left="360"/>
      <w:jc w:val="both"/>
    </w:pPr>
  </w:style>
  <w:style w:type="character" w:styleId="Nierozpoznanawzmianka">
    <w:name w:val="Unresolved Mention"/>
    <w:basedOn w:val="Domylnaczcionkaakapitu"/>
    <w:uiPriority w:val="99"/>
    <w:semiHidden/>
    <w:unhideWhenUsed/>
    <w:rsid w:val="001A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pa@fos.wroc.pl" TargetMode="External"/><Relationship Id="rId5" Type="http://schemas.openxmlformats.org/officeDocument/2006/relationships/hyperlink" Target="mailto:krepa@fos.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1959</Words>
  <Characters>11759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13691</CharactersWithSpaces>
  <SharedDoc>false</SharedDoc>
  <HLinks>
    <vt:vector size="18" baseType="variant">
      <vt:variant>
        <vt:i4>4325416</vt:i4>
      </vt:variant>
      <vt:variant>
        <vt:i4>6</vt:i4>
      </vt:variant>
      <vt:variant>
        <vt:i4>0</vt:i4>
      </vt:variant>
      <vt:variant>
        <vt:i4>5</vt:i4>
      </vt:variant>
      <vt:variant>
        <vt:lpwstr>mailto:krepa@fos.wroc.pl</vt:lpwstr>
      </vt:variant>
      <vt:variant>
        <vt:lpwstr/>
      </vt:variant>
      <vt:variant>
        <vt:i4>107</vt:i4>
      </vt:variant>
      <vt:variant>
        <vt:i4>3</vt:i4>
      </vt:variant>
      <vt:variant>
        <vt:i4>0</vt:i4>
      </vt:variant>
      <vt:variant>
        <vt:i4>5</vt:i4>
      </vt:variant>
      <vt:variant>
        <vt:lpwstr>mailto:dsperuda@fos.wroc.pl</vt:lpwstr>
      </vt:variant>
      <vt:variant>
        <vt:lpwstr/>
      </vt:variant>
      <vt:variant>
        <vt:i4>4325416</vt:i4>
      </vt:variant>
      <vt:variant>
        <vt:i4>0</vt:i4>
      </vt:variant>
      <vt:variant>
        <vt:i4>0</vt:i4>
      </vt:variant>
      <vt:variant>
        <vt:i4>5</vt:i4>
      </vt:variant>
      <vt:variant>
        <vt:lpwstr>mailto:krepa@fos.wroc.pl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kgruszczynska</dc:creator>
  <cp:lastModifiedBy>Katarzyna Repa</cp:lastModifiedBy>
  <cp:revision>8</cp:revision>
  <cp:lastPrinted>1995-11-21T15:41:00Z</cp:lastPrinted>
  <dcterms:created xsi:type="dcterms:W3CDTF">2020-05-19T11:09:00Z</dcterms:created>
  <dcterms:modified xsi:type="dcterms:W3CDTF">2020-05-25T12:02:00Z</dcterms:modified>
</cp:coreProperties>
</file>