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E" w:rsidRDefault="00AE3D1E" w:rsidP="00120F84">
      <w:pPr>
        <w:shd w:val="clear" w:color="auto" w:fill="FFFFFF"/>
        <w:spacing w:after="0" w:line="240" w:lineRule="auto"/>
        <w:ind w:firstLine="708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WYJAŚNIENIA TREŚCI ZAPROSZENIA DO ZŁOŻENIA OFERTY</w:t>
      </w:r>
    </w:p>
    <w:p w:rsidR="00AE3D1E" w:rsidRDefault="00AE3D1E" w:rsidP="00120F84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lang w:eastAsia="pl-PL"/>
        </w:rPr>
      </w:pPr>
    </w:p>
    <w:p w:rsidR="00AE3D1E" w:rsidRPr="00120F84" w:rsidRDefault="00AE3D1E" w:rsidP="00120F84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 xml:space="preserve">W związku z pytaniami do zaproszenia do złożenia oferty na dostawę mebli oraz wyposażenia biurowego dla stanowisk pracy Doradców Energetycznych w WFOŚiGW we Wrocławiu, przesłanymi przez jednego z zaproszonych wykonawców, przesyłam Państwu treść zapytań wraz </w:t>
      </w:r>
      <w:r>
        <w:rPr>
          <w:b/>
          <w:bCs/>
          <w:color w:val="000000"/>
          <w:lang w:eastAsia="pl-PL"/>
        </w:rPr>
        <w:br/>
      </w:r>
      <w:r w:rsidRPr="00120F84">
        <w:rPr>
          <w:b/>
          <w:bCs/>
          <w:color w:val="000000"/>
          <w:lang w:eastAsia="pl-PL"/>
        </w:rPr>
        <w:t>z udzielonymi odpowiedziami.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 </w:t>
      </w:r>
      <w:bookmarkStart w:id="0" w:name="_GoBack"/>
      <w:bookmarkEnd w:id="0"/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b/>
          <w:bCs/>
          <w:color w:val="000000"/>
          <w:u w:val="single"/>
          <w:lang w:eastAsia="pl-PL"/>
        </w:rPr>
        <w:t>Pytania: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1)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 czy zostanie dostarczony jakiś rysunek dostawki z wyposażenia dla oddziału Jelenia Góra?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 ponieważ ma zostać wykonany projekt, czy dostaniemy rzut pomieszczeń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 skoro zmawiacie konkretne meble, a projekt ma być wykonany do nich, co w sytuacji, kiedy meble się nie zmieszczą do pomieszczeń?</w:t>
      </w:r>
    </w:p>
    <w:p w:rsidR="00AE3D1E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Nie możemy się zgodzić na obecny kształt umowy. Nasze zastrzeżenia i propozycje zmiany: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2)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center"/>
        <w:rPr>
          <w:color w:val="000000"/>
          <w:lang w:eastAsia="pl-PL"/>
        </w:rPr>
      </w:pPr>
      <w:r>
        <w:rPr>
          <w:rFonts w:ascii="Calibri Light" w:hAnsi="Calibri Light"/>
          <w:b/>
          <w:bCs/>
          <w:color w:val="000000"/>
          <w:shd w:val="clear" w:color="auto" w:fill="FFFFFF"/>
        </w:rPr>
        <w:t xml:space="preserve">§ </w:t>
      </w:r>
      <w:r w:rsidRPr="00120F84">
        <w:rPr>
          <w:b/>
          <w:bCs/>
          <w:color w:val="000000"/>
          <w:lang w:eastAsia="pl-PL"/>
        </w:rPr>
        <w:t>3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center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WYNAGRODZENIE</w:t>
      </w:r>
    </w:p>
    <w:p w:rsidR="00AE3D1E" w:rsidRPr="00120F84" w:rsidRDefault="00AE3D1E" w:rsidP="00120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….. W wypadku stwierdzenia w toku odbioru wad zakupionych mebli, Zamawiający odmówi ich przyjęcia.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66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Meble są produkowane na zamówienie, żadna z fabryk nie praktykuje zwrotów – oczywiście, jeśli coś się nie zgadza, lub jest uszkodzone, wówczas spisuje się to na protokole odbioru i jest to traktowane jako reklamacja.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66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Poniżej propozycja zmiany: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426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W przypadku stwierdzenia przy dokonywaniu odbioru końcowego przedmiotu umowy rozbieżności lub wad, strony sporządzą protokół rozbieżności, w którym wskazane zostaną poprawki, które winny zostać dokonane w terminie nie krótszym niż ……. dni roboczych.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426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3) 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center"/>
        <w:rPr>
          <w:color w:val="000000"/>
          <w:lang w:eastAsia="pl-PL"/>
        </w:rPr>
      </w:pPr>
      <w:r>
        <w:rPr>
          <w:rFonts w:ascii="Calibri Light" w:hAnsi="Calibri Light"/>
          <w:b/>
          <w:bCs/>
          <w:color w:val="000000"/>
          <w:shd w:val="clear" w:color="auto" w:fill="FFFFFF"/>
        </w:rPr>
        <w:t xml:space="preserve">§ </w:t>
      </w:r>
      <w:r w:rsidRPr="00120F84">
        <w:rPr>
          <w:b/>
          <w:bCs/>
          <w:color w:val="000000"/>
          <w:lang w:eastAsia="pl-PL"/>
        </w:rPr>
        <w:t>6</w:t>
      </w:r>
    </w:p>
    <w:p w:rsidR="00AE3D1E" w:rsidRPr="00120F84" w:rsidRDefault="00AE3D1E" w:rsidP="00120F84">
      <w:pPr>
        <w:shd w:val="clear" w:color="auto" w:fill="FFFFFF"/>
        <w:spacing w:before="40" w:after="0" w:line="240" w:lineRule="auto"/>
        <w:jc w:val="center"/>
        <w:rPr>
          <w:b/>
          <w:bCs/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GWARANCJA I RĘKOJMIA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2.W okresie gwarancji Wykonawca zobowiązuje się do bezpłatnej naprawy mebli w terminie do  14 dni od daty zgłoszenia wady telefonicznie, faxem lub pocztą elektroniczną przez Zamawiającego lub w innym, pisemnie uzgodnionym, terminie.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360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Proces reklamacyjny w każdej z fabryk przebiega tak, że w ciągu 14 dni reklamacja jest rozpatrywana i dopiero później jest ustalany termin napraw.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4.Meble wymagające naprawy poza siedzibą Zamawiającego zostaną odebrane przez Wykonawcę  w godzinach pracy Zamawiającego,  w terminie do 2 dni roboczych liczonych od dnia zgłoszenia wady.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360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Jest to nierealny czas, ponieważ montażyści mają terminarz zaplanowany z wyprzedzeniem co najmniej tygodniowym, klienci są poumawiani. Na reakcję będziemy potrzebować co najmniej  7 dni.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5.W przypadku niemożności dokonania naprawy mebli w terminie 7 dni od daty zgłoszenia usterki przez Zamawiającego lub dwukrotnej naprawy tego samego elementu, Zamawiającemu przysługiwać będzie prawo żądania wymiany wadliwych mebli na nowe.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36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Jak wspomniałam wyżej, reklamacja wymaga 14 dni na rozpatrzenie i dopiero później jest ustalany termin zrealizowania reklamacji, w zależności od sposobu naprawy. Naprawa w 7 dni to abstrakcja. Dwukrotna naprawa też nie jest podstawą do wymiany całego mebla, gdyż jest on produkowany na zamówienie. Cały punkt 5 jest niewykonalny.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643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9.Gwarancja nie ogranicza praw Zamawiającego do przenoszenia dostarczonych mebli pomiędzy pomieszczeniami Zamawiającego lub do siedziby innego Oddziału Zamawiającego.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643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Propozycja zmiany: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643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Przenoszenie (relokacja) Mebli przez Zamawiającego pomiędzy pomieszczeniami Zamawiającego lub do innej lokalizacji Zamawiającego odbywa się na ryzyko Zamawiającego, uszkodzenia powstałe w wyniku niewłaściwego postepowania w czasie relokacji nie podlegają gwarancji.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4)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center"/>
        <w:rPr>
          <w:color w:val="000000"/>
          <w:lang w:eastAsia="pl-PL"/>
        </w:rPr>
      </w:pPr>
      <w:r>
        <w:rPr>
          <w:rFonts w:ascii="Calibri Light" w:hAnsi="Calibri Light"/>
          <w:b/>
          <w:bCs/>
          <w:color w:val="000000"/>
          <w:shd w:val="clear" w:color="auto" w:fill="FFFFFF"/>
        </w:rPr>
        <w:t xml:space="preserve">§ </w:t>
      </w:r>
      <w:r w:rsidRPr="00120F84">
        <w:rPr>
          <w:b/>
          <w:bCs/>
          <w:color w:val="000000"/>
          <w:lang w:eastAsia="pl-PL"/>
        </w:rPr>
        <w:t>7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center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KARY UMOWNE</w:t>
      </w:r>
    </w:p>
    <w:p w:rsidR="00AE3D1E" w:rsidRPr="00120F84" w:rsidRDefault="00AE3D1E" w:rsidP="00120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Wykonawca zapłaci Zamawiającemu kary umowne :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1)</w:t>
      </w:r>
      <w:r w:rsidRPr="00120F84">
        <w:rPr>
          <w:color w:val="000000"/>
          <w:sz w:val="14"/>
          <w:szCs w:val="14"/>
          <w:lang w:eastAsia="pl-PL"/>
        </w:rPr>
        <w:t>      </w:t>
      </w:r>
      <w:r w:rsidRPr="00120F84">
        <w:rPr>
          <w:color w:val="000000"/>
          <w:lang w:eastAsia="pl-PL"/>
        </w:rPr>
        <w:t>za zwłokę w wykonaniu przedmiotu umowy - w wysokości 0,5% wynagrodzenia brutto za każdy dzień zwłoki,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A ile zapłaci Zamawiający w przypadku zwłoki w uregulowaniu należności? Proponuję zmienić zapis na 0,2%  dla obu stron, czyli za zwłokę w wykonaniu przedmiotu umowy i za zwłokę w opłaceniu faktury.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720" w:hanging="360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2)</w:t>
      </w:r>
      <w:r w:rsidRPr="00120F84">
        <w:rPr>
          <w:color w:val="000000"/>
          <w:sz w:val="14"/>
          <w:szCs w:val="14"/>
          <w:lang w:eastAsia="pl-PL"/>
        </w:rPr>
        <w:t>      </w:t>
      </w:r>
      <w:r w:rsidRPr="00120F84">
        <w:rPr>
          <w:color w:val="000000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10 % wynagrodzenia brutto.</w:t>
      </w:r>
    </w:p>
    <w:p w:rsidR="00AE3D1E" w:rsidRPr="00120F84" w:rsidRDefault="00AE3D1E" w:rsidP="00120F84">
      <w:pPr>
        <w:shd w:val="clear" w:color="auto" w:fill="FFFFFF"/>
        <w:spacing w:after="0" w:line="240" w:lineRule="auto"/>
        <w:ind w:left="426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W.w. przyczyny muszą być dokładnie wskazane i udokumentowane</w:t>
      </w:r>
    </w:p>
    <w:p w:rsidR="00AE3D1E" w:rsidRPr="00120F84" w:rsidRDefault="00AE3D1E" w:rsidP="00120F84">
      <w:pPr>
        <w:shd w:val="clear" w:color="auto" w:fill="FFFFFF"/>
        <w:spacing w:before="48"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before="48" w:after="0" w:line="240" w:lineRule="auto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5)</w:t>
      </w:r>
    </w:p>
    <w:p w:rsidR="00AE3D1E" w:rsidRPr="00120F84" w:rsidRDefault="00AE3D1E" w:rsidP="00120F84">
      <w:pPr>
        <w:shd w:val="clear" w:color="auto" w:fill="FFFFFF"/>
        <w:spacing w:before="48" w:after="0" w:line="240" w:lineRule="auto"/>
        <w:ind w:left="720"/>
        <w:jc w:val="center"/>
        <w:rPr>
          <w:color w:val="000000"/>
          <w:lang w:eastAsia="pl-PL"/>
        </w:rPr>
      </w:pPr>
      <w:r>
        <w:rPr>
          <w:rFonts w:ascii="Calibri Light" w:hAnsi="Calibri Light"/>
          <w:b/>
          <w:bCs/>
          <w:color w:val="000000"/>
          <w:shd w:val="clear" w:color="auto" w:fill="FFFFFF"/>
        </w:rPr>
        <w:t xml:space="preserve">§ </w:t>
      </w:r>
      <w:r w:rsidRPr="00120F84">
        <w:rPr>
          <w:b/>
          <w:bCs/>
          <w:color w:val="000000"/>
          <w:lang w:eastAsia="pl-PL"/>
        </w:rPr>
        <w:t>9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center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ODSTĄPIENIE OD UMOWY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Zamawiający może odstąpić od umowy bez wyznaczenia dodatkowego terminu na jej wykonanie, jeżeli Wykonawca nie wykonuje przedmiotu umowy lub wykonuje  przedmiot umowy w sposób niezgodny z postanowieniami umowy.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color w:val="000000"/>
          <w:lang w:eastAsia="pl-PL"/>
        </w:rPr>
      </w:pPr>
      <w:r w:rsidRPr="00120F84">
        <w:rPr>
          <w:i/>
          <w:iCs/>
          <w:color w:val="000000"/>
          <w:lang w:eastAsia="pl-PL"/>
        </w:rPr>
        <w:t>Trzeba wskazać konkretne przyczyny, przedmiot zamówienia jest opisany bardzo nieprecyzyjnie. Co to znaczy niezgodny z postanowieniami? Opisy są niedokładne, napisane ogólnie, podstawić pod nie można praktycznie wszystko. Np. za krzesło obrotowe można podstawić niemal każdy model – bez dokładnego opisu trudno mówić potem o niezgodności z postanowieniami.</w:t>
      </w:r>
    </w:p>
    <w:p w:rsidR="00AE3D1E" w:rsidRPr="00120F84" w:rsidRDefault="00AE3D1E" w:rsidP="00120F84">
      <w:pPr>
        <w:shd w:val="clear" w:color="auto" w:fill="FFFFFF"/>
        <w:spacing w:after="0" w:line="240" w:lineRule="auto"/>
        <w:jc w:val="both"/>
        <w:rPr>
          <w:b/>
          <w:bCs/>
          <w:color w:val="000000"/>
          <w:lang w:eastAsia="pl-PL"/>
        </w:rPr>
      </w:pPr>
      <w:r w:rsidRPr="00120F84">
        <w:rPr>
          <w:b/>
          <w:bCs/>
          <w:i/>
          <w:iCs/>
          <w:color w:val="000000"/>
          <w:lang w:eastAsia="pl-PL"/>
        </w:rPr>
        <w:t> </w:t>
      </w:r>
    </w:p>
    <w:p w:rsidR="00AE3D1E" w:rsidRPr="00120F84" w:rsidRDefault="00AE3D1E" w:rsidP="00120F84">
      <w:pPr>
        <w:shd w:val="clear" w:color="auto" w:fill="FFFFFF"/>
        <w:spacing w:line="235" w:lineRule="atLeast"/>
        <w:rPr>
          <w:b/>
          <w:bCs/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Odpowiedzi:</w:t>
      </w:r>
    </w:p>
    <w:p w:rsidR="00AE3D1E" w:rsidRPr="00120F84" w:rsidRDefault="00AE3D1E" w:rsidP="00120F84">
      <w:pPr>
        <w:shd w:val="clear" w:color="auto" w:fill="FFFFFF"/>
        <w:spacing w:line="235" w:lineRule="atLeast"/>
        <w:rPr>
          <w:b/>
          <w:bCs/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Ad.1)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 Zamawiający nie dysponuje </w:t>
      </w:r>
      <w:r w:rsidRPr="00120F84">
        <w:rPr>
          <w:b/>
          <w:bCs/>
          <w:color w:val="000000"/>
          <w:lang w:eastAsia="pl-PL"/>
        </w:rPr>
        <w:t>projektem</w:t>
      </w:r>
      <w:r w:rsidRPr="00120F84">
        <w:rPr>
          <w:color w:val="000000"/>
          <w:lang w:eastAsia="pl-PL"/>
        </w:rPr>
        <w:t> dostawki do biurka do pomieszczenia w Jeleniej Górze, Wykonawca wraz z ofertą składa projekt graficzny wraz z opisem i rysunkami proponowanych mebli. Zamawiający nie narzuca Wykonawcy formy nadstawki, ważne, aby spełniła ona określone warunki , a przede wszystkim odpowiadała podanym wymiarom.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 Zamawiający nie przekaże rzutu pomieszczeń, godnie z treścią przesłanego zapytania wykonawca powinien dokonać wizji lokalnej pomieszczeń przed złożeniem oferty.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-</w:t>
      </w:r>
      <w:r w:rsidRPr="00120F84">
        <w:rPr>
          <w:b/>
          <w:bCs/>
          <w:color w:val="000000"/>
          <w:lang w:eastAsia="pl-PL"/>
        </w:rPr>
        <w:t> Zamawiający nie zamawia wykonania mebli wg projektu,</w:t>
      </w:r>
      <w:r w:rsidRPr="00120F84">
        <w:rPr>
          <w:color w:val="000000"/>
          <w:lang w:eastAsia="pl-PL"/>
        </w:rPr>
        <w:t> a wskazuje jedynie jakie wymiary powinny posiadać zaoferowane meble, a także z jakich materiałów </w:t>
      </w:r>
      <w:r w:rsidRPr="00120F84">
        <w:rPr>
          <w:b/>
          <w:bCs/>
          <w:color w:val="000000"/>
          <w:lang w:eastAsia="pl-PL"/>
        </w:rPr>
        <w:t>mają być </w:t>
      </w:r>
      <w:r w:rsidRPr="00120F84">
        <w:rPr>
          <w:color w:val="000000"/>
          <w:lang w:eastAsia="pl-PL"/>
        </w:rPr>
        <w:t> wykonane.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Zgodnie z treścią przesłanego zaproszenia: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color w:val="000000"/>
          <w:lang w:eastAsia="pl-PL"/>
        </w:rPr>
        <w:t>„Przed złożeniem oferty wykonawca zobowiązany jest do oględzin pomieszczeń biurowych w celu ustalenia: sposobu aranżacji </w:t>
      </w:r>
      <w:r w:rsidRPr="00120F84">
        <w:rPr>
          <w:b/>
          <w:bCs/>
          <w:color w:val="000000"/>
          <w:lang w:eastAsia="pl-PL"/>
        </w:rPr>
        <w:t>stanowisk</w:t>
      </w:r>
      <w:r w:rsidRPr="00120F84">
        <w:rPr>
          <w:color w:val="000000"/>
          <w:lang w:eastAsia="pl-PL"/>
        </w:rPr>
        <w:t> pracy i sprzętów biurowych, kolorystki mebli, </w:t>
      </w:r>
      <w:r w:rsidRPr="00120F84">
        <w:rPr>
          <w:color w:val="000000"/>
          <w:u w:val="single"/>
          <w:lang w:eastAsia="pl-PL"/>
        </w:rPr>
        <w:t>potwierdzenia wymiarów</w:t>
      </w:r>
      <w:r w:rsidRPr="00120F84">
        <w:rPr>
          <w:color w:val="000000"/>
          <w:lang w:eastAsia="pl-PL"/>
        </w:rPr>
        <w:t> oraz standardu wykończenia. Wizja lokalna stanowić będzie podstawę do opracowania przez wykonawcę planu aranżacji wnętrz składanego wraz z ofertą i podlegającego ocenie na etapie wyboru oferty najkorzystniejszej.”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Ad. 2. )</w:t>
      </w:r>
      <w:r w:rsidRPr="00120F84">
        <w:rPr>
          <w:color w:val="000000"/>
          <w:lang w:eastAsia="pl-PL"/>
        </w:rPr>
        <w:t xml:space="preserve"> Zamawiający podtrzymuje zapisy umowy, w przypadku stwierdzenia wad zakupionych mebli protokół odbioru nie zostanie podpisany. Zamówienie zostanie odebrane po usunięciu wad stwierdzonych przy odbiorze.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Ad.3.)</w:t>
      </w:r>
      <w:r w:rsidRPr="00120F84">
        <w:rPr>
          <w:color w:val="000000"/>
          <w:lang w:eastAsia="pl-PL"/>
        </w:rPr>
        <w:t xml:space="preserve"> Zamawiający podtrzymuje zapisy projektu umowy. Terminy oraz pozostałe wymagania zostały określone zgodnie z potrzebami Zamawiającego.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Ad.4.)</w:t>
      </w:r>
      <w:r w:rsidRPr="00120F84">
        <w:rPr>
          <w:color w:val="000000"/>
          <w:lang w:eastAsia="pl-PL"/>
        </w:rPr>
        <w:t xml:space="preserve"> Zamawiający podtrzymuje zapisy projektu umowy. Jednocześnie informuje Wykonawcę, że w przypadku nieterminowego opłacenia faktury Wykonawca ma prawo naliczyć odsetki.</w:t>
      </w:r>
    </w:p>
    <w:p w:rsidR="00AE3D1E" w:rsidRPr="00120F84" w:rsidRDefault="00AE3D1E" w:rsidP="00120F84">
      <w:pPr>
        <w:shd w:val="clear" w:color="auto" w:fill="FFFFFF"/>
        <w:spacing w:line="235" w:lineRule="atLeast"/>
        <w:jc w:val="both"/>
        <w:rPr>
          <w:color w:val="000000"/>
          <w:lang w:eastAsia="pl-PL"/>
        </w:rPr>
      </w:pPr>
      <w:r w:rsidRPr="00120F84">
        <w:rPr>
          <w:b/>
          <w:bCs/>
          <w:color w:val="000000"/>
          <w:lang w:eastAsia="pl-PL"/>
        </w:rPr>
        <w:t>Ad.5.)</w:t>
      </w:r>
      <w:r w:rsidRPr="00120F84">
        <w:rPr>
          <w:color w:val="000000"/>
          <w:lang w:eastAsia="pl-PL"/>
        </w:rPr>
        <w:t xml:space="preserve"> Załącznikiem do umowy jest oferta Wykonawcy wraz z projektem aranżacji pomieszczeń biurowych w ujęciu graficznym wraz opisem oferowanych mebli i elementów wyposażenia zawierającym w szczególności: wymiary, grubości płyt, skład materiałowy poszczególnych elementów, posiadane funkcjonalności, atesty a także zdjęcia lub rysunki oferowanych produktów. Wykonawca jest zobowiązany do zrealizowania zamówienia zgodnie z umową oraz złożoną i wybraną przez Zamawiającego ofertą, w której znajdują się konkretne rozwiązania.</w:t>
      </w:r>
    </w:p>
    <w:p w:rsidR="00AE3D1E" w:rsidRDefault="00AE3D1E"/>
    <w:p w:rsidR="00AE3D1E" w:rsidRPr="00120F84" w:rsidRDefault="00AE3D1E" w:rsidP="00120F84">
      <w:pPr>
        <w:jc w:val="center"/>
        <w:rPr>
          <w:b/>
          <w:bCs/>
        </w:rPr>
      </w:pPr>
      <w:r w:rsidRPr="00120F84">
        <w:rPr>
          <w:b/>
          <w:bCs/>
        </w:rPr>
        <w:t>JEDNOCZEŚNIE ZAMAWIAJACY INFORMUJE, ŻE ZMIENIA TERMIN SKŁ</w:t>
      </w:r>
      <w:r>
        <w:rPr>
          <w:b/>
          <w:bCs/>
        </w:rPr>
        <w:t>A</w:t>
      </w:r>
      <w:r w:rsidRPr="00120F84">
        <w:rPr>
          <w:b/>
          <w:bCs/>
        </w:rPr>
        <w:t>DANIA OFERT NA DZIEŃ 2</w:t>
      </w:r>
      <w:r>
        <w:rPr>
          <w:b/>
          <w:bCs/>
        </w:rPr>
        <w:t>0</w:t>
      </w:r>
      <w:r w:rsidRPr="00120F84">
        <w:rPr>
          <w:b/>
          <w:bCs/>
        </w:rPr>
        <w:t xml:space="preserve">.11.2019 </w:t>
      </w:r>
      <w:r>
        <w:rPr>
          <w:b/>
          <w:bCs/>
        </w:rPr>
        <w:t>r</w:t>
      </w:r>
      <w:r w:rsidRPr="00120F84">
        <w:rPr>
          <w:b/>
          <w:bCs/>
        </w:rPr>
        <w:t>. GODZ. 1</w:t>
      </w:r>
      <w:r>
        <w:rPr>
          <w:b/>
          <w:bCs/>
        </w:rPr>
        <w:t>4</w:t>
      </w:r>
      <w:r w:rsidRPr="00120F84">
        <w:rPr>
          <w:b/>
          <w:bCs/>
        </w:rPr>
        <w:t>.00.</w:t>
      </w:r>
    </w:p>
    <w:p w:rsidR="00AE3D1E" w:rsidRDefault="00AE3D1E"/>
    <w:sectPr w:rsidR="00AE3D1E" w:rsidSect="009B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17E"/>
    <w:multiLevelType w:val="multilevel"/>
    <w:tmpl w:val="9B8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03311"/>
    <w:multiLevelType w:val="multilevel"/>
    <w:tmpl w:val="7BA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111C5"/>
    <w:multiLevelType w:val="multilevel"/>
    <w:tmpl w:val="B0A07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9347F"/>
    <w:multiLevelType w:val="multilevel"/>
    <w:tmpl w:val="614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2C70"/>
    <w:multiLevelType w:val="multilevel"/>
    <w:tmpl w:val="E31E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D43BD"/>
    <w:multiLevelType w:val="multilevel"/>
    <w:tmpl w:val="D080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84"/>
    <w:rsid w:val="00120F84"/>
    <w:rsid w:val="001B3D09"/>
    <w:rsid w:val="00844DDA"/>
    <w:rsid w:val="00935413"/>
    <w:rsid w:val="00942EA3"/>
    <w:rsid w:val="009B7938"/>
    <w:rsid w:val="00A136D1"/>
    <w:rsid w:val="00AE3D1E"/>
    <w:rsid w:val="00D7364A"/>
    <w:rsid w:val="00E57714"/>
    <w:rsid w:val="00F9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960</Words>
  <Characters>5765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ZAPROSZENIA DO ZŁOŻENIA OFERTY</dc:title>
  <dc:subject/>
  <dc:creator>Katarzyna Gruszczynska</dc:creator>
  <cp:keywords/>
  <dc:description/>
  <cp:lastModifiedBy>mliwocha</cp:lastModifiedBy>
  <cp:revision>2</cp:revision>
  <dcterms:created xsi:type="dcterms:W3CDTF">2019-11-15T08:29:00Z</dcterms:created>
  <dcterms:modified xsi:type="dcterms:W3CDTF">2019-11-15T08:29:00Z</dcterms:modified>
</cp:coreProperties>
</file>